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ROSE FREE LIBRARY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BOARD OF TRUSTEES MEETING </w:t>
      </w:r>
      <w:r w:rsidRPr="000E34AD">
        <w:rPr>
          <w:rFonts w:ascii="Calibri" w:eastAsia="Times New Roman" w:hAnsi="Calibri" w:cs="Calibri"/>
          <w:color w:val="000000"/>
          <w:sz w:val="24"/>
          <w:szCs w:val="24"/>
          <w:shd w:val="clear" w:color="auto" w:fill="FFFEC4"/>
        </w:rPr>
        <w:t>MINUTES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FEBRUARY 9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 2026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Call to Order: by Toni at 6:04 p.m.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Present:  Jennifer Sutton, Heather Luther, Cherie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Yager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 Deanna Davis-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Wiltsie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 Lori Peck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Secretary’s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Report:  Presented by Lori Peck. Motion to approve the </w:t>
      </w:r>
      <w:r w:rsidRPr="000E34AD">
        <w:rPr>
          <w:rFonts w:ascii="Calibri" w:eastAsia="Times New Roman" w:hAnsi="Calibri" w:cs="Calibri"/>
          <w:color w:val="000000"/>
          <w:sz w:val="24"/>
          <w:szCs w:val="24"/>
          <w:shd w:val="clear" w:color="auto" w:fill="FFFEC4"/>
        </w:rPr>
        <w:t>minutes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 of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January 12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 2026, meeting made by Jennifer, seconded by Heather. Motion carried.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Treasurer’s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Report:  Toni presented.  January’s profit and loss statement 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was reviewed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.  Jennifer made a motion to accept and Cherie seconded. Motion carried.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Librarian’s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Report:  Deanna reported a $3,000.00 check was received from Brian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Manktelow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as NYS Assembly Aid.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She will start boxing up documents and items in the downstairs office.  Cabinets 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w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ill be 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painted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and butcher-block sty</w:t>
      </w:r>
      <w:r>
        <w:rPr>
          <w:rFonts w:ascii="Calibri" w:eastAsia="Times New Roman" w:hAnsi="Calibri" w:cs="Calibri"/>
          <w:color w:val="000000"/>
          <w:sz w:val="24"/>
          <w:szCs w:val="24"/>
        </w:rPr>
        <w:t>le countertop has been selected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Patrons have been asking about Empire passes for state parks and passes for the museums of play and science center.  Heather made a motion to purchase two Empire passes.  Jennifer seconded the motion.  Motion carried.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The Summer Reading Program will be “Unearth Your Story”.  Deanna has been picking up dinosaurs, books, games, prizes to 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be used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for the program.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“Wiggle and Read” is a new program starting up for infants and toddlers.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STEAM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Wednesday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 is ongoing.  Participants will be making Olympic torches.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Crochet for Beginners will be led by Ken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MacNabb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Digital Literacy starts soon and 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will be held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every other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Tuesday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Blind Date books 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are being wrapped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by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Jolynn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with a piece of chocolate and a tea bag attached for Valentine’s Day.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We can start the annual report process.  The new program should be close to what we have used in the past.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Deanna is refining the face book post to hire an additional clerk.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Committee Reports:  None.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Old Business: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-Trustee training/education- 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we are all up to date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-Landscaping- 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Heather contacted Blades and Spades. They will come in the spring to look at our property.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-Online donation- 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not set up yet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          -Power washing the building- no response from the town yet regarding a water spigot.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-2026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Annual Budget- Cheri made a motion to approve the 2026 budget and Jennifer seconded.  Motion carried.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-School Budget Tax Cap- Our request for the 2026 budget vote 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has been submitted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to the NRW School.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-2026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Close Dates- a list of dates was submitted.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-2026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Budget Vote- Cheri made a motion to accept the 2026 budget as presented.  Lori seconded.  Motion passed.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New Business: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-Deanna’s Hours- A motion 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was made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by Lori to increase Deanna’s paid work hours from 30 to 35 per week.  Cherie seconded and motion carried.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-Trustee Training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  Ron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Kirsop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 would like to come to one of our meetings and discuss whatever we are interested in.  It will go towards our annual training requirement.  May or June </w:t>
      </w:r>
      <w:proofErr w:type="gram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was suggested</w:t>
      </w:r>
      <w:proofErr w:type="gram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.  We will think about what items we would like him to cover.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-Banking Update- Laurie, Heather, Jennifer and Toni are authorized signors.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Quickbooks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 Heather is figuring out the system.  We are not utilizing many of the options we are paying for. Therefore, we will change to a simpler and less expensive plan.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 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-Trustee Resignation- Heather submitted her written resignation as a library trustee.  Jennifer made a motion to hire Heather Luther as the library treasurer at an annual salary of $1,000.00. Seconded by Cherie. Motion carried.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Meeting Adjourned</w:t>
      </w:r>
      <w:bookmarkStart w:id="0" w:name="_GoBack"/>
      <w:bookmarkEnd w:id="0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- 7:12 pm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Next Meeting-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3/09/26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Respectfully submitted,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Lori L. Peck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Upcoming Meeting Dates: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March 9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April 13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May 11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June 15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September 14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October 19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November 9</w:t>
      </w: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, </w:t>
      </w:r>
      <w:r w:rsidRPr="000E34AD">
        <w:rPr>
          <w:rFonts w:ascii="Calibri" w:eastAsia="Times New Roman" w:hAnsi="Calibri" w:cs="Calibri"/>
          <w:color w:val="005A95"/>
          <w:sz w:val="24"/>
          <w:szCs w:val="24"/>
        </w:rPr>
        <w:t>December 14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Trustee Terms: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Jennifer Sutton- second term ends 12/2026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Christina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Plucinik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 first term ends 12/2027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>Lori Peck- second term ends 12/2026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Laurie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Navratil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 term ends 12/2026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Toni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Leisenring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 first term ends 12/2027</w:t>
      </w:r>
    </w:p>
    <w:p w:rsidR="000E34AD" w:rsidRPr="000E34AD" w:rsidRDefault="000E34AD" w:rsidP="000E34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E34AD">
        <w:rPr>
          <w:rFonts w:ascii="Calibri" w:eastAsia="Times New Roman" w:hAnsi="Calibri" w:cs="Calibri"/>
          <w:color w:val="000000"/>
          <w:sz w:val="24"/>
          <w:szCs w:val="24"/>
        </w:rPr>
        <w:t xml:space="preserve">Cherie </w:t>
      </w:r>
      <w:proofErr w:type="spellStart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Yager</w:t>
      </w:r>
      <w:proofErr w:type="spellEnd"/>
      <w:r w:rsidRPr="000E34AD">
        <w:rPr>
          <w:rFonts w:ascii="Calibri" w:eastAsia="Times New Roman" w:hAnsi="Calibri" w:cs="Calibri"/>
          <w:color w:val="000000"/>
          <w:sz w:val="24"/>
          <w:szCs w:val="24"/>
        </w:rPr>
        <w:t>- second term ends 12/2026</w:t>
      </w:r>
    </w:p>
    <w:p w:rsidR="004D5D3D" w:rsidRDefault="004D5D3D"/>
    <w:sectPr w:rsidR="004D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AD"/>
    <w:rsid w:val="000E34AD"/>
    <w:rsid w:val="004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EEB2"/>
  <w15:chartTrackingRefBased/>
  <w15:docId w15:val="{3EDB70DA-E4DA-4A5D-AFFD-D6D928C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2026-03-08T16:37:00Z</dcterms:created>
  <dcterms:modified xsi:type="dcterms:W3CDTF">2026-03-08T16:42:00Z</dcterms:modified>
</cp:coreProperties>
</file>