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Book Antiqua" w:cs="Book Antiqua" w:eastAsia="Book Antiqua" w:hAnsi="Book Antiqua"/>
          <w:color w:val="ff0000"/>
        </w:rPr>
      </w:pPr>
      <w:r w:rsidDel="00000000" w:rsidR="00000000" w:rsidRPr="00000000">
        <w:rPr>
          <w:rFonts w:ascii="Book Antiqua" w:cs="Book Antiqua" w:eastAsia="Book Antiqua" w:hAnsi="Book Antiqua"/>
          <w:rtl w:val="0"/>
        </w:rPr>
        <w:t xml:space="preserve">Meeting Room Use Agreement</w:t>
      </w:r>
      <w:r w:rsidDel="00000000" w:rsidR="00000000" w:rsidRPr="00000000">
        <w:rPr>
          <w:rtl w:val="0"/>
        </w:rPr>
      </w:r>
    </w:p>
    <w:p w:rsidR="00000000" w:rsidDel="00000000" w:rsidP="00000000" w:rsidRDefault="00000000" w:rsidRPr="00000000" w14:paraId="00000002">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Bloomfield Public Library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person/organization, signing this contract will be held responsible for any damages occurring during the use of the room by the group or organization. </w:t>
      </w:r>
    </w:p>
    <w:p w:rsidR="00000000" w:rsidDel="00000000" w:rsidP="00000000" w:rsidRDefault="00000000" w:rsidRPr="00000000" w14:paraId="00000005">
      <w:pPr>
        <w:rPr/>
      </w:pPr>
      <w:r w:rsidDel="00000000" w:rsidR="00000000" w:rsidRPr="00000000">
        <w:rPr>
          <w:rtl w:val="0"/>
        </w:rPr>
        <w:t xml:space="preserve">I, ________________________________, hereby enter into this contract with the Bloomfield Public Library for the use of the meeting room, having fully read and understand all the rules and regulations governing the use of the facility.</w:t>
      </w:r>
    </w:p>
    <w:p w:rsidR="00000000" w:rsidDel="00000000" w:rsidP="00000000" w:rsidRDefault="00000000" w:rsidRPr="00000000" w14:paraId="00000006">
      <w:pPr>
        <w:rPr/>
      </w:pPr>
      <w:r w:rsidDel="00000000" w:rsidR="00000000" w:rsidRPr="00000000">
        <w:rPr>
          <w:rtl w:val="0"/>
        </w:rPr>
        <w:t xml:space="preserve">I understand that my group/organization’s reservation is not final until the library approves my request. </w:t>
      </w:r>
    </w:p>
    <w:p w:rsidR="00000000" w:rsidDel="00000000" w:rsidP="00000000" w:rsidRDefault="00000000" w:rsidRPr="00000000" w14:paraId="00000007">
      <w:pPr>
        <w:rPr/>
      </w:pPr>
      <w:r w:rsidDel="00000000" w:rsidR="00000000" w:rsidRPr="00000000">
        <w:rPr>
          <w:rtl w:val="0"/>
        </w:rPr>
        <w:t xml:space="preserve">I understand that I will be held financially responsible for any damages made to the facilities, furniture and equipment including cost of repairing any damage to the Library furnishings caused by pens, paints, crayons, dyes, markers, food, beverages or other materials.</w:t>
      </w:r>
    </w:p>
    <w:p w:rsidR="00000000" w:rsidDel="00000000" w:rsidP="00000000" w:rsidRDefault="00000000" w:rsidRPr="00000000" w14:paraId="00000008">
      <w:pPr>
        <w:rPr/>
      </w:pPr>
      <w:r w:rsidDel="00000000" w:rsidR="00000000" w:rsidRPr="00000000">
        <w:rPr>
          <w:rtl w:val="0"/>
        </w:rPr>
        <w:t xml:space="preserve">I further understand that I will be held responsible for the behavior of the group/organization’s membership and its guests. I understand that that the Director and Board of Trustees may cancel our use of the facility if I or my group do not comply with the user agreement and the guidelines for the meeting room.</w:t>
      </w:r>
    </w:p>
    <w:p w:rsidR="00000000" w:rsidDel="00000000" w:rsidP="00000000" w:rsidRDefault="00000000" w:rsidRPr="00000000" w14:paraId="00000009">
      <w:pPr>
        <w:rPr/>
      </w:pPr>
      <w:bookmarkStart w:colFirst="0" w:colLast="0" w:name="_heading=h.gjdgxs" w:id="0"/>
      <w:bookmarkEnd w:id="0"/>
      <w:r w:rsidDel="00000000" w:rsidR="00000000" w:rsidRPr="00000000">
        <w:rPr>
          <w:rtl w:val="0"/>
        </w:rPr>
        <w:t xml:space="preserve">I understand that Parents/guardians are responsible for monitoring and regulating the behavior of their children while within the library. Children under the age of </w:t>
      </w:r>
      <w:r w:rsidDel="00000000" w:rsidR="00000000" w:rsidRPr="00000000">
        <w:rPr>
          <w:rtl w:val="0"/>
        </w:rPr>
        <w:t xml:space="preserve">12 must always be accompanied by a responsible adult while in the Library. If children are in the library with a group that is utilizing the meeting room space, they must remain with the adult that is responsible for that group while in the library. </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__________________________________                                             _____________________________</w:t>
      </w:r>
    </w:p>
    <w:p w:rsidR="00000000" w:rsidDel="00000000" w:rsidP="00000000" w:rsidRDefault="00000000" w:rsidRPr="00000000" w14:paraId="0000000C">
      <w:pPr>
        <w:rPr/>
      </w:pPr>
      <w:r w:rsidDel="00000000" w:rsidR="00000000" w:rsidRPr="00000000">
        <w:rPr>
          <w:rtl w:val="0"/>
        </w:rPr>
        <w:t xml:space="preserve">  Signature                                                                                                        Date</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Bloomfield Public Library is a cornerstone of the Bloomfield community, serving as a welcoming place that is accessible to all. The Library promotes the love of reading, the joy of learning, and the search for information.   </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21649" cy="1296453"/>
          <wp:effectExtent b="0" l="0" r="0" t="0"/>
          <wp:docPr id="30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21649" cy="129645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0</wp:posOffset>
              </wp:positionV>
              <wp:extent cx="2895600" cy="1413510"/>
              <wp:effectExtent b="0" l="0" r="0" t="0"/>
              <wp:wrapNone/>
              <wp:docPr id="308" name=""/>
              <a:graphic>
                <a:graphicData uri="http://schemas.microsoft.com/office/word/2010/wordprocessingShape">
                  <wps:wsp>
                    <wps:cNvSpPr/>
                    <wps:cNvPr id="2" name="Shape 2"/>
                    <wps:spPr>
                      <a:xfrm>
                        <a:off x="3902963" y="3078008"/>
                        <a:ext cx="288607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9 Church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Bloomfield, NY 14469</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585-657-6264</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www.bloomfieldpubliclibrary.org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0</wp:posOffset>
              </wp:positionV>
              <wp:extent cx="2895600" cy="1413510"/>
              <wp:effectExtent b="0" l="0" r="0" t="0"/>
              <wp:wrapNone/>
              <wp:docPr id="30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895600" cy="141351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F6D24"/>
    <w:pPr>
      <w:spacing w:after="200" w:line="27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ocality" w:customStyle="1">
    <w:name w:val="locality"/>
    <w:basedOn w:val="DefaultParagraphFont"/>
    <w:rsid w:val="00BD6FD8"/>
  </w:style>
  <w:style w:type="character" w:styleId="region" w:customStyle="1">
    <w:name w:val="region"/>
    <w:basedOn w:val="DefaultParagraphFont"/>
    <w:rsid w:val="00BD6FD8"/>
  </w:style>
  <w:style w:type="character" w:styleId="postal-code" w:customStyle="1">
    <w:name w:val="postal-code"/>
    <w:basedOn w:val="DefaultParagraphFont"/>
    <w:rsid w:val="00BD6FD8"/>
  </w:style>
  <w:style w:type="paragraph" w:styleId="Header">
    <w:name w:val="header"/>
    <w:basedOn w:val="Normal"/>
    <w:link w:val="HeaderChar"/>
    <w:uiPriority w:val="99"/>
    <w:unhideWhenUsed w:val="1"/>
    <w:rsid w:val="00BD6F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D6FD8"/>
    <w:rPr>
      <w:rFonts w:ascii="Calibri" w:cs="Times New Roman" w:eastAsia="Calibri" w:hAnsi="Calibri"/>
    </w:rPr>
  </w:style>
  <w:style w:type="paragraph" w:styleId="Footer">
    <w:name w:val="footer"/>
    <w:basedOn w:val="Normal"/>
    <w:link w:val="FooterChar"/>
    <w:uiPriority w:val="99"/>
    <w:unhideWhenUsed w:val="1"/>
    <w:rsid w:val="00BD6F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D6FD8"/>
    <w:rPr>
      <w:rFonts w:ascii="Calibri" w:cs="Times New Roman" w:eastAsia="Calibri" w:hAnsi="Calibri"/>
    </w:rPr>
  </w:style>
  <w:style w:type="paragraph" w:styleId="BalloonText">
    <w:name w:val="Balloon Text"/>
    <w:basedOn w:val="Normal"/>
    <w:link w:val="BalloonTextChar"/>
    <w:uiPriority w:val="99"/>
    <w:semiHidden w:val="1"/>
    <w:unhideWhenUsed w:val="1"/>
    <w:rsid w:val="00BD6FD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6FD8"/>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2tlkTNb1Yh5NLJONJKVa07hRdQ==">CgMxLjAyCGguZ2pkZ3hzOAByITF4UTNYVnI1U0oxZWtIaW5aVTV3bjFJUnVXX1F5dDQyLQ==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2023-08-14T18:43:00Z</dcterms:created>
  <dc:creator>Director</dc:creator>
</cp:coreProperties>
</file>