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F9135" w14:textId="77777777" w:rsidR="0004645A" w:rsidRDefault="002711BD" w:rsidP="422EE299">
      <w:pPr>
        <w:ind w:firstLine="720"/>
        <w:rPr>
          <w:rFonts w:ascii="Calibri" w:eastAsia="Calibri" w:hAnsi="Calibri" w:cs="Calibri"/>
          <w:b/>
          <w:bCs/>
          <w:sz w:val="40"/>
          <w:szCs w:val="40"/>
        </w:rPr>
      </w:pPr>
      <w:r w:rsidRPr="422EE299">
        <w:rPr>
          <w:rFonts w:ascii="Calibri" w:eastAsia="Calibri" w:hAnsi="Calibri" w:cs="Calibri"/>
          <w:b/>
          <w:bCs/>
          <w:sz w:val="40"/>
          <w:szCs w:val="40"/>
        </w:rPr>
        <w:t>Town of Gainesville Public Library By-Laws</w:t>
      </w:r>
    </w:p>
    <w:p w14:paraId="49E9985C" w14:textId="77777777" w:rsidR="0004645A" w:rsidRDefault="002711BD">
      <w:pPr>
        <w:rPr>
          <w:rFonts w:ascii="Calibri" w:eastAsia="Calibri" w:hAnsi="Calibri" w:cs="Calibri"/>
        </w:rPr>
      </w:pPr>
      <w:r>
        <w:rPr>
          <w:rFonts w:ascii="Calibri" w:eastAsia="Calibri" w:hAnsi="Calibri" w:cs="Calibri"/>
        </w:rPr>
        <w:t xml:space="preserve">PREAMBLE </w:t>
      </w:r>
    </w:p>
    <w:p w14:paraId="233225FF" w14:textId="77777777" w:rsidR="0004645A" w:rsidRDefault="002711BD" w:rsidP="1A405091">
      <w:pPr>
        <w:rPr>
          <w:rFonts w:ascii="Calibri" w:eastAsia="Calibri" w:hAnsi="Calibri" w:cs="Calibri"/>
        </w:rPr>
      </w:pPr>
      <w:r w:rsidRPr="1A405091">
        <w:rPr>
          <w:rFonts w:ascii="Calibri" w:eastAsia="Calibri" w:hAnsi="Calibri" w:cs="Calibri"/>
        </w:rPr>
        <w:t>The Board of Trustees (hereinafter designated as the “Board”) of the Town of Gainesville Public Library created under a charter granted under Section 253 of the New York State Education Law by the Board of Regents (or Secretary of State) of the State of New York, date February 27, 1964; Regents on June 27, 1969; Absolute September 21, 1973 , shall be governed by the laws of New York State, the regulations of the Commissioner of Education and by the following bylaws.</w:t>
      </w:r>
    </w:p>
    <w:p w14:paraId="72E63D5C" w14:textId="77777777" w:rsidR="0004645A" w:rsidRDefault="002711BD" w:rsidP="33BC16EA">
      <w:pPr>
        <w:rPr>
          <w:rFonts w:ascii="Calibri" w:eastAsia="Calibri" w:hAnsi="Calibri" w:cs="Calibri"/>
        </w:rPr>
      </w:pPr>
      <w:r w:rsidRPr="33BC16EA">
        <w:rPr>
          <w:rFonts w:ascii="Calibri" w:eastAsia="Calibri" w:hAnsi="Calibri" w:cs="Calibri"/>
        </w:rPr>
        <w:t>NAME OF ORGANIZATION</w:t>
      </w:r>
    </w:p>
    <w:p w14:paraId="41B2FB50" w14:textId="77777777" w:rsidR="0004645A" w:rsidRDefault="002711BD" w:rsidP="33BC16EA">
      <w:pPr>
        <w:pStyle w:val="ListParagraph"/>
        <w:numPr>
          <w:ilvl w:val="0"/>
          <w:numId w:val="9"/>
        </w:numPr>
        <w:rPr>
          <w:rFonts w:ascii="Calibri" w:eastAsia="Calibri" w:hAnsi="Calibri" w:cs="Calibri"/>
        </w:rPr>
      </w:pPr>
      <w:r w:rsidRPr="33BC16EA">
        <w:rPr>
          <w:rFonts w:ascii="Calibri" w:eastAsia="Calibri" w:hAnsi="Calibri" w:cs="Calibri"/>
        </w:rPr>
        <w:t>The name of the organization shall be the Town of Gainesville Public Library.</w:t>
      </w:r>
    </w:p>
    <w:p w14:paraId="20BED156" w14:textId="77777777" w:rsidR="0004645A" w:rsidRDefault="002711BD" w:rsidP="33BC16EA">
      <w:pPr>
        <w:rPr>
          <w:rFonts w:ascii="Calibri" w:eastAsia="Calibri" w:hAnsi="Calibri" w:cs="Calibri"/>
        </w:rPr>
      </w:pPr>
      <w:r w:rsidRPr="33BC16EA">
        <w:rPr>
          <w:rFonts w:ascii="Calibri" w:eastAsia="Calibri" w:hAnsi="Calibri" w:cs="Calibri"/>
        </w:rPr>
        <w:t>PURPOSE</w:t>
      </w:r>
    </w:p>
    <w:p w14:paraId="604C8D97" w14:textId="6E395A7D" w:rsidR="0004645A" w:rsidRDefault="002711BD" w:rsidP="33BC16EA">
      <w:pPr>
        <w:pStyle w:val="ListParagraph"/>
        <w:numPr>
          <w:ilvl w:val="0"/>
          <w:numId w:val="8"/>
        </w:numPr>
        <w:rPr>
          <w:rFonts w:ascii="Calibri" w:eastAsia="Calibri" w:hAnsi="Calibri" w:cs="Calibri"/>
        </w:rPr>
      </w:pPr>
      <w:r w:rsidRPr="33BC16EA">
        <w:rPr>
          <w:rFonts w:ascii="Calibri" w:eastAsia="Calibri" w:hAnsi="Calibri" w:cs="Calibri"/>
        </w:rPr>
        <w:t xml:space="preserve">Mission Statement: The Town of Gainesville Public Library's mission is to provide and maintain a facility dedicated to serving the </w:t>
      </w:r>
      <w:proofErr w:type="gramStart"/>
      <w:r w:rsidRPr="33BC16EA">
        <w:rPr>
          <w:rFonts w:ascii="Calibri" w:eastAsia="Calibri" w:hAnsi="Calibri" w:cs="Calibri"/>
        </w:rPr>
        <w:t>general public</w:t>
      </w:r>
      <w:proofErr w:type="gramEnd"/>
      <w:r w:rsidRPr="33BC16EA">
        <w:rPr>
          <w:rFonts w:ascii="Calibri" w:eastAsia="Calibri" w:hAnsi="Calibri" w:cs="Calibri"/>
        </w:rPr>
        <w:t xml:space="preserve"> with informational and recreational materials and services. </w:t>
      </w:r>
      <w:r>
        <w:br/>
      </w:r>
      <w:r>
        <w:br/>
      </w:r>
      <w:r w:rsidRPr="33BC16EA">
        <w:rPr>
          <w:rFonts w:ascii="Calibri" w:eastAsia="Calibri" w:hAnsi="Calibri" w:cs="Calibri"/>
        </w:rPr>
        <w:t xml:space="preserve">The Library is </w:t>
      </w:r>
      <w:r w:rsidR="00ED7D94" w:rsidRPr="33BC16EA">
        <w:rPr>
          <w:rFonts w:ascii="Calibri" w:eastAsia="Calibri" w:hAnsi="Calibri" w:cs="Calibri"/>
        </w:rPr>
        <w:t>committed</w:t>
      </w:r>
      <w:r w:rsidRPr="33BC16EA">
        <w:rPr>
          <w:rFonts w:ascii="Calibri" w:eastAsia="Calibri" w:hAnsi="Calibri" w:cs="Calibri"/>
        </w:rPr>
        <w:t xml:space="preserve"> to providing materials in popular </w:t>
      </w:r>
      <w:r w:rsidR="00ED7D94" w:rsidRPr="33BC16EA">
        <w:rPr>
          <w:rFonts w:ascii="Calibri" w:eastAsia="Calibri" w:hAnsi="Calibri" w:cs="Calibri"/>
        </w:rPr>
        <w:t>demand, to</w:t>
      </w:r>
      <w:r w:rsidRPr="33BC16EA">
        <w:rPr>
          <w:rFonts w:ascii="Calibri" w:eastAsia="Calibri" w:hAnsi="Calibri" w:cs="Calibri"/>
        </w:rPr>
        <w:t xml:space="preserve"> support and encourage early childhood education, to be a doorway to learning, furnishing educational services in the broadest sense.</w:t>
      </w:r>
      <w:r>
        <w:br/>
      </w:r>
      <w:r>
        <w:br/>
      </w:r>
      <w:r w:rsidRPr="33BC16EA">
        <w:rPr>
          <w:rFonts w:ascii="Calibri" w:eastAsia="Calibri" w:hAnsi="Calibri" w:cs="Calibri"/>
        </w:rPr>
        <w:t xml:space="preserve">The policy of the Library will be to provide free library services of a general nature to the people of the community regardless of educational background, religion, </w:t>
      </w:r>
      <w:r w:rsidR="00ED7D94" w:rsidRPr="33BC16EA">
        <w:rPr>
          <w:rFonts w:ascii="Calibri" w:eastAsia="Calibri" w:hAnsi="Calibri" w:cs="Calibri"/>
        </w:rPr>
        <w:t>race, age</w:t>
      </w:r>
      <w:r w:rsidRPr="33BC16EA">
        <w:rPr>
          <w:rFonts w:ascii="Calibri" w:eastAsia="Calibri" w:hAnsi="Calibri" w:cs="Calibri"/>
        </w:rPr>
        <w:t>, politics or special needs in a variety of print and non-print formats.</w:t>
      </w:r>
      <w:r>
        <w:br/>
      </w:r>
      <w:r>
        <w:br/>
      </w:r>
      <w:r w:rsidRPr="33BC16EA">
        <w:rPr>
          <w:rFonts w:ascii="Calibri" w:eastAsia="Calibri" w:hAnsi="Calibri" w:cs="Calibri"/>
        </w:rPr>
        <w:t xml:space="preserve">The Library  will strive to accomplish </w:t>
      </w:r>
      <w:proofErr w:type="spellStart"/>
      <w:r w:rsidRPr="33BC16EA">
        <w:rPr>
          <w:rFonts w:ascii="Calibri" w:eastAsia="Calibri" w:hAnsi="Calibri" w:cs="Calibri"/>
        </w:rPr>
        <w:t>it's</w:t>
      </w:r>
      <w:proofErr w:type="spellEnd"/>
      <w:r w:rsidRPr="33BC16EA">
        <w:rPr>
          <w:rFonts w:ascii="Calibri" w:eastAsia="Calibri" w:hAnsi="Calibri" w:cs="Calibri"/>
        </w:rPr>
        <w:t xml:space="preserve"> mission in a cost-effective manner and </w:t>
      </w:r>
      <w:r w:rsidR="00ED7D94" w:rsidRPr="33BC16EA">
        <w:rPr>
          <w:rFonts w:ascii="Calibri" w:eastAsia="Calibri" w:hAnsi="Calibri" w:cs="Calibri"/>
        </w:rPr>
        <w:t>proportionate</w:t>
      </w:r>
      <w:r w:rsidRPr="33BC16EA">
        <w:rPr>
          <w:rFonts w:ascii="Calibri" w:eastAsia="Calibri" w:hAnsi="Calibri" w:cs="Calibri"/>
        </w:rPr>
        <w:t xml:space="preserve"> to levels of use and demand while reflecting a variety of opinions.</w:t>
      </w:r>
    </w:p>
    <w:p w14:paraId="3500F788" w14:textId="0AF10EA8" w:rsidR="0004645A" w:rsidRDefault="002711BD" w:rsidP="33BC16EA">
      <w:pPr>
        <w:pStyle w:val="ListParagraph"/>
        <w:numPr>
          <w:ilvl w:val="0"/>
          <w:numId w:val="8"/>
        </w:numPr>
        <w:rPr>
          <w:rFonts w:ascii="Calibri" w:eastAsia="Calibri" w:hAnsi="Calibri" w:cs="Calibri"/>
        </w:rPr>
      </w:pPr>
      <w:r w:rsidRPr="33BC16EA">
        <w:rPr>
          <w:rFonts w:ascii="Calibri" w:eastAsia="Calibri" w:hAnsi="Calibri" w:cs="Calibri"/>
        </w:rPr>
        <w:t>Objectives:</w:t>
      </w:r>
    </w:p>
    <w:p w14:paraId="24866BF6" w14:textId="212A4B2F" w:rsidR="0004645A" w:rsidRDefault="002711BD" w:rsidP="33BC16EA">
      <w:pPr>
        <w:pStyle w:val="ListParagraph"/>
        <w:numPr>
          <w:ilvl w:val="1"/>
          <w:numId w:val="8"/>
        </w:numPr>
        <w:rPr>
          <w:rFonts w:ascii="Calibri" w:eastAsia="Calibri" w:hAnsi="Calibri" w:cs="Calibri"/>
        </w:rPr>
      </w:pPr>
      <w:r w:rsidRPr="33BC16EA">
        <w:rPr>
          <w:rFonts w:ascii="Calibri" w:eastAsia="Calibri" w:hAnsi="Calibri" w:cs="Calibri"/>
        </w:rPr>
        <w:t xml:space="preserve">The Town of Gainesville Public Library shall strive to: </w:t>
      </w:r>
    </w:p>
    <w:p w14:paraId="2F09B0D3" w14:textId="7C775160"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Facilitate informal </w:t>
      </w:r>
      <w:proofErr w:type="spellStart"/>
      <w:r w:rsidRPr="33BC16EA">
        <w:rPr>
          <w:rFonts w:ascii="Calibri" w:eastAsia="Calibri" w:hAnsi="Calibri" w:cs="Calibri"/>
        </w:rPr>
        <w:t xml:space="preserve">self </w:t>
      </w:r>
      <w:proofErr w:type="gramStart"/>
      <w:r w:rsidRPr="33BC16EA">
        <w:rPr>
          <w:rFonts w:ascii="Calibri" w:eastAsia="Calibri" w:hAnsi="Calibri" w:cs="Calibri"/>
        </w:rPr>
        <w:t>education</w:t>
      </w:r>
      <w:proofErr w:type="spellEnd"/>
      <w:proofErr w:type="gramEnd"/>
    </w:p>
    <w:p w14:paraId="0C05AB4F" w14:textId="3031DA13"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Support formal education at all </w:t>
      </w:r>
      <w:proofErr w:type="gramStart"/>
      <w:r w:rsidRPr="33BC16EA">
        <w:rPr>
          <w:rFonts w:ascii="Calibri" w:eastAsia="Calibri" w:hAnsi="Calibri" w:cs="Calibri"/>
        </w:rPr>
        <w:t>levels</w:t>
      </w:r>
      <w:proofErr w:type="gramEnd"/>
    </w:p>
    <w:p w14:paraId="701CDDF1" w14:textId="0AC74AA0"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Encourage recreational reading at all </w:t>
      </w:r>
      <w:proofErr w:type="gramStart"/>
      <w:r w:rsidRPr="33BC16EA">
        <w:rPr>
          <w:rFonts w:ascii="Calibri" w:eastAsia="Calibri" w:hAnsi="Calibri" w:cs="Calibri"/>
        </w:rPr>
        <w:t>levels</w:t>
      </w:r>
      <w:proofErr w:type="gramEnd"/>
    </w:p>
    <w:p w14:paraId="141F7DB5" w14:textId="1F0DAD8B" w:rsidR="0004645A" w:rsidRDefault="002711BD" w:rsidP="33BC16EA">
      <w:pPr>
        <w:pStyle w:val="ListParagraph"/>
        <w:numPr>
          <w:ilvl w:val="1"/>
          <w:numId w:val="8"/>
        </w:numPr>
        <w:rPr>
          <w:rFonts w:ascii="Calibri" w:eastAsia="Calibri" w:hAnsi="Calibri" w:cs="Calibri"/>
        </w:rPr>
      </w:pPr>
      <w:r w:rsidRPr="33BC16EA">
        <w:rPr>
          <w:rFonts w:ascii="Calibri" w:eastAsia="Calibri" w:hAnsi="Calibri" w:cs="Calibri"/>
        </w:rPr>
        <w:t xml:space="preserve">The </w:t>
      </w:r>
      <w:proofErr w:type="gramStart"/>
      <w:r w:rsidRPr="33BC16EA">
        <w:rPr>
          <w:rFonts w:ascii="Calibri" w:eastAsia="Calibri" w:hAnsi="Calibri" w:cs="Calibri"/>
        </w:rPr>
        <w:t>Library</w:t>
      </w:r>
      <w:proofErr w:type="gramEnd"/>
      <w:r w:rsidRPr="33BC16EA">
        <w:rPr>
          <w:rFonts w:ascii="Calibri" w:eastAsia="Calibri" w:hAnsi="Calibri" w:cs="Calibri"/>
        </w:rPr>
        <w:t xml:space="preserve"> will adopt and observe the following items in </w:t>
      </w:r>
      <w:r w:rsidR="00ED7D94" w:rsidRPr="33BC16EA">
        <w:rPr>
          <w:rFonts w:ascii="Calibri" w:eastAsia="Calibri" w:hAnsi="Calibri" w:cs="Calibri"/>
        </w:rPr>
        <w:t>pursuit of</w:t>
      </w:r>
      <w:r w:rsidRPr="33BC16EA">
        <w:rPr>
          <w:rFonts w:ascii="Calibri" w:eastAsia="Calibri" w:hAnsi="Calibri" w:cs="Calibri"/>
        </w:rPr>
        <w:t xml:space="preserve"> its stated mission and objectives.</w:t>
      </w:r>
    </w:p>
    <w:p w14:paraId="72A09295" w14:textId="35FC4B81"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Statement of views</w:t>
      </w:r>
    </w:p>
    <w:p w14:paraId="4C2D9966" w14:textId="17362CB5"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Collection Development Plan </w:t>
      </w:r>
    </w:p>
    <w:p w14:paraId="5349FAB7" w14:textId="531D24D5"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Operations Policies and Procedures</w:t>
      </w:r>
    </w:p>
    <w:p w14:paraId="7117DA16" w14:textId="77777777" w:rsidR="0004645A" w:rsidRDefault="002711BD" w:rsidP="33BC16EA">
      <w:pPr>
        <w:pStyle w:val="ListParagraph"/>
        <w:numPr>
          <w:ilvl w:val="2"/>
          <w:numId w:val="8"/>
        </w:numPr>
        <w:rPr>
          <w:rFonts w:ascii="Calibri" w:eastAsia="Calibri" w:hAnsi="Calibri" w:cs="Calibri"/>
        </w:rPr>
      </w:pPr>
      <w:r w:rsidRPr="33BC16EA">
        <w:rPr>
          <w:rFonts w:ascii="Calibri" w:eastAsia="Calibri" w:hAnsi="Calibri" w:cs="Calibri"/>
        </w:rPr>
        <w:t xml:space="preserve">Personal Policy </w:t>
      </w:r>
    </w:p>
    <w:p w14:paraId="087AC691" w14:textId="79FF4339" w:rsidR="235F7497" w:rsidRDefault="235F7497" w:rsidP="235F7497">
      <w:pPr>
        <w:rPr>
          <w:rFonts w:ascii="Calibri" w:eastAsia="Calibri" w:hAnsi="Calibri" w:cs="Calibri"/>
        </w:rPr>
      </w:pPr>
    </w:p>
    <w:p w14:paraId="71563C0E" w14:textId="5C4A037F" w:rsidR="235F7497" w:rsidRDefault="235F7497" w:rsidP="235F7497">
      <w:pPr>
        <w:rPr>
          <w:rFonts w:ascii="Calibri" w:eastAsia="Calibri" w:hAnsi="Calibri" w:cs="Calibri"/>
        </w:rPr>
      </w:pPr>
    </w:p>
    <w:p w14:paraId="296EAE7F" w14:textId="4A0974FE" w:rsidR="235F7497" w:rsidRDefault="235F7497" w:rsidP="235F7497">
      <w:pPr>
        <w:rPr>
          <w:rFonts w:ascii="Calibri" w:eastAsia="Calibri" w:hAnsi="Calibri" w:cs="Calibri"/>
        </w:rPr>
      </w:pPr>
    </w:p>
    <w:p w14:paraId="7F811EAE" w14:textId="2C4F8EA4" w:rsidR="235F7497" w:rsidRDefault="235F7497" w:rsidP="235F7497">
      <w:pPr>
        <w:rPr>
          <w:rFonts w:ascii="Calibri" w:eastAsia="Calibri" w:hAnsi="Calibri" w:cs="Calibri"/>
        </w:rPr>
      </w:pPr>
    </w:p>
    <w:p w14:paraId="78FE5FAF" w14:textId="0F3B3928" w:rsidR="235F7497" w:rsidRDefault="235F7497" w:rsidP="235F7497">
      <w:pPr>
        <w:rPr>
          <w:rFonts w:ascii="Calibri" w:eastAsia="Calibri" w:hAnsi="Calibri" w:cs="Calibri"/>
        </w:rPr>
      </w:pPr>
    </w:p>
    <w:p w14:paraId="11EB2226" w14:textId="77777777" w:rsidR="0004645A" w:rsidRDefault="002711BD" w:rsidP="33BC16EA">
      <w:pPr>
        <w:rPr>
          <w:rFonts w:ascii="Calibri" w:eastAsia="Calibri" w:hAnsi="Calibri" w:cs="Calibri"/>
        </w:rPr>
      </w:pPr>
      <w:r w:rsidRPr="33BC16EA">
        <w:rPr>
          <w:rFonts w:ascii="Calibri" w:eastAsia="Calibri" w:hAnsi="Calibri" w:cs="Calibri"/>
        </w:rPr>
        <w:t>FISCAL</w:t>
      </w:r>
    </w:p>
    <w:p w14:paraId="21611202" w14:textId="77777777" w:rsidR="0004645A" w:rsidRDefault="002711BD" w:rsidP="33BC16EA">
      <w:pPr>
        <w:pStyle w:val="ListParagraph"/>
        <w:numPr>
          <w:ilvl w:val="0"/>
          <w:numId w:val="7"/>
        </w:numPr>
        <w:rPr>
          <w:rFonts w:ascii="Calibri" w:eastAsia="Calibri" w:hAnsi="Calibri" w:cs="Calibri"/>
        </w:rPr>
      </w:pPr>
      <w:r w:rsidRPr="33BC16EA">
        <w:rPr>
          <w:rFonts w:ascii="Calibri" w:eastAsia="Calibri" w:hAnsi="Calibri" w:cs="Calibri"/>
        </w:rPr>
        <w:t>The Fiscal Year of the library shall be CALANDAR YEAR</w:t>
      </w:r>
    </w:p>
    <w:p w14:paraId="28BF0A39" w14:textId="24BAA828" w:rsidR="0004645A" w:rsidRDefault="002711BD" w:rsidP="33BC16EA">
      <w:pPr>
        <w:rPr>
          <w:rFonts w:ascii="Calibri" w:eastAsia="Calibri" w:hAnsi="Calibri" w:cs="Calibri"/>
        </w:rPr>
      </w:pPr>
      <w:r w:rsidRPr="33BC16EA">
        <w:rPr>
          <w:rFonts w:ascii="Calibri" w:eastAsia="Calibri" w:hAnsi="Calibri" w:cs="Calibri"/>
        </w:rPr>
        <w:t>BOARD OF TRUSTEES</w:t>
      </w:r>
    </w:p>
    <w:p w14:paraId="278E4FE1" w14:textId="687401A5"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The library shall be governed by a Board of Trustees. The Board shall consist of not less than five (5) nor more than (15) members with the current number being 5, appointed by the Town of Gainesville for terms of </w:t>
      </w:r>
      <w:proofErr w:type="gramStart"/>
      <w:r w:rsidR="00423151">
        <w:rPr>
          <w:rFonts w:ascii="Calibri" w:eastAsia="Calibri" w:hAnsi="Calibri" w:cs="Calibri"/>
        </w:rPr>
        <w:t>three(</w:t>
      </w:r>
      <w:proofErr w:type="gramEnd"/>
      <w:r w:rsidR="00423151">
        <w:rPr>
          <w:rFonts w:ascii="Calibri" w:eastAsia="Calibri" w:hAnsi="Calibri" w:cs="Calibri"/>
        </w:rPr>
        <w:t>3)</w:t>
      </w:r>
      <w:r w:rsidRPr="33BC16EA">
        <w:rPr>
          <w:rFonts w:ascii="Calibri" w:eastAsia="Calibri" w:hAnsi="Calibri" w:cs="Calibri"/>
        </w:rPr>
        <w:t xml:space="preserve"> years each. </w:t>
      </w:r>
    </w:p>
    <w:p w14:paraId="69898E90" w14:textId="6B7420F0"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Newly appointed members will take office at the first meeting following the annual meeting</w:t>
      </w:r>
      <w:r w:rsidR="00435749">
        <w:rPr>
          <w:rFonts w:ascii="Calibri" w:eastAsia="Calibri" w:hAnsi="Calibri" w:cs="Calibri"/>
        </w:rPr>
        <w:t xml:space="preserve"> in November</w:t>
      </w:r>
      <w:r w:rsidRPr="33BC16EA">
        <w:rPr>
          <w:rFonts w:ascii="Calibri" w:eastAsia="Calibri" w:hAnsi="Calibri" w:cs="Calibri"/>
        </w:rPr>
        <w:t>.</w:t>
      </w:r>
    </w:p>
    <w:p w14:paraId="6770D08E" w14:textId="5FB17D5D"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Eligibility for Trustee shall be limited to adults residing or owning property within the Town of Gainesville.</w:t>
      </w:r>
      <w:r w:rsidR="00435749">
        <w:rPr>
          <w:rFonts w:ascii="Calibri" w:eastAsia="Calibri" w:hAnsi="Calibri" w:cs="Calibri"/>
        </w:rPr>
        <w:t xml:space="preserve"> Must </w:t>
      </w:r>
      <w:proofErr w:type="gramStart"/>
      <w:r w:rsidR="00435749">
        <w:rPr>
          <w:rFonts w:ascii="Calibri" w:eastAsia="Calibri" w:hAnsi="Calibri" w:cs="Calibri"/>
        </w:rPr>
        <w:t>be  at</w:t>
      </w:r>
      <w:proofErr w:type="gramEnd"/>
      <w:r w:rsidR="00435749">
        <w:rPr>
          <w:rFonts w:ascii="Calibri" w:eastAsia="Calibri" w:hAnsi="Calibri" w:cs="Calibri"/>
        </w:rPr>
        <w:t xml:space="preserve"> least 18</w:t>
      </w:r>
      <w:r w:rsidR="003C6E6D">
        <w:rPr>
          <w:rFonts w:ascii="Calibri" w:eastAsia="Calibri" w:hAnsi="Calibri" w:cs="Calibri"/>
        </w:rPr>
        <w:t xml:space="preserve"> years of age.</w:t>
      </w:r>
    </w:p>
    <w:p w14:paraId="3C8308C8" w14:textId="0608AF75"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Absence from three consecutive meetings shall constitute automatic dismissal from the Board unless the Board defers this dismissal by majority vote. The President shall inform the absent Board Member in writing that they are no longer on the Board. If dismissal is deferred by Board </w:t>
      </w:r>
      <w:proofErr w:type="gramStart"/>
      <w:r w:rsidRPr="33BC16EA">
        <w:rPr>
          <w:rFonts w:ascii="Calibri" w:eastAsia="Calibri" w:hAnsi="Calibri" w:cs="Calibri"/>
        </w:rPr>
        <w:t>action</w:t>
      </w:r>
      <w:proofErr w:type="gramEnd"/>
      <w:r w:rsidRPr="33BC16EA">
        <w:rPr>
          <w:rFonts w:ascii="Calibri" w:eastAsia="Calibri" w:hAnsi="Calibri" w:cs="Calibri"/>
        </w:rPr>
        <w:t xml:space="preserve"> the President shall inform the absent Board Member in writing the conditions of this deferral.</w:t>
      </w:r>
    </w:p>
    <w:p w14:paraId="4640D894" w14:textId="11C6D9E6"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Any vacancy shall be filled by special appointment by the remaining members of the Board for the remainder of the term of that </w:t>
      </w:r>
      <w:r w:rsidR="00ED7D94" w:rsidRPr="33BC16EA">
        <w:rPr>
          <w:rFonts w:ascii="Calibri" w:eastAsia="Calibri" w:hAnsi="Calibri" w:cs="Calibri"/>
        </w:rPr>
        <w:t>position</w:t>
      </w:r>
      <w:r w:rsidRPr="33BC16EA">
        <w:rPr>
          <w:rFonts w:ascii="Calibri" w:eastAsia="Calibri" w:hAnsi="Calibri" w:cs="Calibri"/>
        </w:rPr>
        <w:t>.</w:t>
      </w:r>
    </w:p>
    <w:p w14:paraId="0A8E1932" w14:textId="219CAC86"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The Board may remove a Trustee for misconduct, incapacity, neglect of duty or refusal to carry into effect the library’s educational purpose as provided in Education Law 226; subdivision 8.</w:t>
      </w:r>
    </w:p>
    <w:p w14:paraId="45B191FA" w14:textId="1503D6BD"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 xml:space="preserve">Each Trustee shall have one vote, irrespective of </w:t>
      </w:r>
      <w:r w:rsidR="00ED7D94" w:rsidRPr="33BC16EA">
        <w:rPr>
          <w:rFonts w:ascii="Calibri" w:eastAsia="Calibri" w:hAnsi="Calibri" w:cs="Calibri"/>
        </w:rPr>
        <w:t>the office</w:t>
      </w:r>
      <w:r w:rsidRPr="33BC16EA">
        <w:rPr>
          <w:rFonts w:ascii="Calibri" w:eastAsia="Calibri" w:hAnsi="Calibri" w:cs="Calibri"/>
        </w:rPr>
        <w:t xml:space="preserve"> held.</w:t>
      </w:r>
    </w:p>
    <w:p w14:paraId="2C16E7EE" w14:textId="566F1518"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A Trustee must be present at a meeting to have his/her vote counted.</w:t>
      </w:r>
    </w:p>
    <w:p w14:paraId="4CEF8308" w14:textId="748EA36E" w:rsidR="0004645A" w:rsidRDefault="002711BD" w:rsidP="33BC16EA">
      <w:pPr>
        <w:pStyle w:val="ListParagraph"/>
        <w:numPr>
          <w:ilvl w:val="0"/>
          <w:numId w:val="6"/>
        </w:numPr>
        <w:rPr>
          <w:rFonts w:ascii="Calibri" w:eastAsia="Calibri" w:hAnsi="Calibri" w:cs="Calibri"/>
        </w:rPr>
      </w:pPr>
      <w:proofErr w:type="gramStart"/>
      <w:r w:rsidRPr="33BC16EA">
        <w:rPr>
          <w:rFonts w:ascii="Calibri" w:eastAsia="Calibri" w:hAnsi="Calibri" w:cs="Calibri"/>
        </w:rPr>
        <w:t>A majority of</w:t>
      </w:r>
      <w:proofErr w:type="gramEnd"/>
      <w:r w:rsidRPr="33BC16EA">
        <w:rPr>
          <w:rFonts w:ascii="Calibri" w:eastAsia="Calibri" w:hAnsi="Calibri" w:cs="Calibri"/>
        </w:rPr>
        <w:t xml:space="preserve"> the whole Board (including vacancies) is required for any motion to pass.</w:t>
      </w:r>
    </w:p>
    <w:p w14:paraId="431A8296" w14:textId="0DF8DFBB" w:rsidR="0004645A" w:rsidRDefault="002711BD" w:rsidP="33BC16EA">
      <w:pPr>
        <w:pStyle w:val="ListParagraph"/>
        <w:numPr>
          <w:ilvl w:val="0"/>
          <w:numId w:val="6"/>
        </w:numPr>
        <w:rPr>
          <w:rFonts w:ascii="Calibri" w:eastAsia="Calibri" w:hAnsi="Calibri" w:cs="Calibri"/>
        </w:rPr>
      </w:pPr>
      <w:r w:rsidRPr="33BC16EA">
        <w:rPr>
          <w:rFonts w:ascii="Calibri" w:eastAsia="Calibri" w:hAnsi="Calibri" w:cs="Calibri"/>
        </w:rPr>
        <w:t>All actions of the Board shall be of the Board as a unit. No Board member shall act on behalf of the Board, on any matter, without prior approval of the Board. No Board member by virtue of his/her office shall exercise any administrative responsibility with respect to the library nor, as an individual, command the services of any library employee.</w:t>
      </w:r>
    </w:p>
    <w:p w14:paraId="10BD234C" w14:textId="7D0707DB" w:rsidR="235F7497" w:rsidRDefault="235F7497" w:rsidP="235F7497">
      <w:pPr>
        <w:rPr>
          <w:rFonts w:ascii="Calibri" w:eastAsia="Calibri" w:hAnsi="Calibri" w:cs="Calibri"/>
        </w:rPr>
      </w:pPr>
    </w:p>
    <w:p w14:paraId="372BDDDE" w14:textId="1C7ABF41" w:rsidR="235F7497" w:rsidRDefault="235F7497" w:rsidP="235F7497">
      <w:pPr>
        <w:rPr>
          <w:rFonts w:ascii="Calibri" w:eastAsia="Calibri" w:hAnsi="Calibri" w:cs="Calibri"/>
        </w:rPr>
      </w:pPr>
    </w:p>
    <w:p w14:paraId="7DB22E1E" w14:textId="0424E716" w:rsidR="235F7497" w:rsidRDefault="235F7497" w:rsidP="235F7497">
      <w:pPr>
        <w:rPr>
          <w:rFonts w:ascii="Calibri" w:eastAsia="Calibri" w:hAnsi="Calibri" w:cs="Calibri"/>
        </w:rPr>
      </w:pPr>
    </w:p>
    <w:p w14:paraId="772221AF" w14:textId="3FA6E073" w:rsidR="235F7497" w:rsidRDefault="235F7497" w:rsidP="235F7497">
      <w:pPr>
        <w:rPr>
          <w:rFonts w:ascii="Calibri" w:eastAsia="Calibri" w:hAnsi="Calibri" w:cs="Calibri"/>
        </w:rPr>
      </w:pPr>
    </w:p>
    <w:p w14:paraId="5A59FCFD" w14:textId="1EFDF570" w:rsidR="235F7497" w:rsidRDefault="235F7497" w:rsidP="235F7497">
      <w:pPr>
        <w:rPr>
          <w:rFonts w:ascii="Calibri" w:eastAsia="Calibri" w:hAnsi="Calibri" w:cs="Calibri"/>
        </w:rPr>
      </w:pPr>
    </w:p>
    <w:p w14:paraId="2B35A830" w14:textId="39A76599" w:rsidR="235F7497" w:rsidRDefault="235F7497" w:rsidP="235F7497">
      <w:pPr>
        <w:rPr>
          <w:rFonts w:ascii="Calibri" w:eastAsia="Calibri" w:hAnsi="Calibri" w:cs="Calibri"/>
        </w:rPr>
      </w:pPr>
    </w:p>
    <w:p w14:paraId="54717994" w14:textId="4053612E" w:rsidR="235F7497" w:rsidRDefault="235F7497" w:rsidP="235F7497">
      <w:pPr>
        <w:rPr>
          <w:rFonts w:ascii="Calibri" w:eastAsia="Calibri" w:hAnsi="Calibri" w:cs="Calibri"/>
        </w:rPr>
      </w:pPr>
    </w:p>
    <w:p w14:paraId="2963FF89" w14:textId="574861AB" w:rsidR="235F7497" w:rsidRDefault="235F7497" w:rsidP="235F7497">
      <w:pPr>
        <w:rPr>
          <w:rFonts w:ascii="Calibri" w:eastAsia="Calibri" w:hAnsi="Calibri" w:cs="Calibri"/>
        </w:rPr>
      </w:pPr>
    </w:p>
    <w:p w14:paraId="1DBD5684" w14:textId="64166014" w:rsidR="235F7497" w:rsidRDefault="235F7497" w:rsidP="235F7497">
      <w:pPr>
        <w:rPr>
          <w:rFonts w:ascii="Calibri" w:eastAsia="Calibri" w:hAnsi="Calibri" w:cs="Calibri"/>
        </w:rPr>
      </w:pPr>
    </w:p>
    <w:p w14:paraId="76A85E9B" w14:textId="64B948A1" w:rsidR="235F7497" w:rsidRDefault="235F7497" w:rsidP="235F7497">
      <w:pPr>
        <w:rPr>
          <w:rFonts w:ascii="Calibri" w:eastAsia="Calibri" w:hAnsi="Calibri" w:cs="Calibri"/>
        </w:rPr>
      </w:pPr>
    </w:p>
    <w:p w14:paraId="028ED09F" w14:textId="0C71595C" w:rsidR="235F7497" w:rsidRDefault="235F7497" w:rsidP="235F7497">
      <w:pPr>
        <w:rPr>
          <w:rFonts w:ascii="Calibri" w:eastAsia="Calibri" w:hAnsi="Calibri" w:cs="Calibri"/>
        </w:rPr>
      </w:pPr>
    </w:p>
    <w:p w14:paraId="1EF077D5" w14:textId="52B1EF76" w:rsidR="0004645A" w:rsidRDefault="002711BD" w:rsidP="33BC16EA">
      <w:pPr>
        <w:rPr>
          <w:rFonts w:ascii="Calibri" w:eastAsia="Calibri" w:hAnsi="Calibri" w:cs="Calibri"/>
        </w:rPr>
      </w:pPr>
      <w:r w:rsidRPr="33BC16EA">
        <w:rPr>
          <w:rFonts w:ascii="Calibri" w:eastAsia="Calibri" w:hAnsi="Calibri" w:cs="Calibri"/>
        </w:rPr>
        <w:t>OFFICERS</w:t>
      </w:r>
    </w:p>
    <w:p w14:paraId="320E5B9A" w14:textId="2580893C" w:rsidR="0004645A" w:rsidRDefault="002711BD" w:rsidP="33BC16EA">
      <w:pPr>
        <w:pStyle w:val="ListParagraph"/>
        <w:numPr>
          <w:ilvl w:val="0"/>
          <w:numId w:val="5"/>
        </w:numPr>
        <w:rPr>
          <w:rFonts w:ascii="Calibri" w:eastAsia="Calibri" w:hAnsi="Calibri" w:cs="Calibri"/>
        </w:rPr>
      </w:pPr>
      <w:r w:rsidRPr="33BC16EA">
        <w:rPr>
          <w:rFonts w:ascii="Calibri" w:eastAsia="Calibri" w:hAnsi="Calibri" w:cs="Calibri"/>
        </w:rPr>
        <w:t xml:space="preserve">The officers of the Board shall be the President, Vice-President, Secretary, and Treasurer, elected annually by the Board at the annual meeting. These officers shall serve for a period of one year or until their </w:t>
      </w:r>
      <w:r w:rsidR="00ED7D94" w:rsidRPr="33BC16EA">
        <w:rPr>
          <w:rFonts w:ascii="Calibri" w:eastAsia="Calibri" w:hAnsi="Calibri" w:cs="Calibri"/>
        </w:rPr>
        <w:t>successors</w:t>
      </w:r>
      <w:r w:rsidRPr="33BC16EA">
        <w:rPr>
          <w:rFonts w:ascii="Calibri" w:eastAsia="Calibri" w:hAnsi="Calibri" w:cs="Calibri"/>
        </w:rPr>
        <w:t xml:space="preserve"> have been duly elected.</w:t>
      </w:r>
    </w:p>
    <w:p w14:paraId="70628B8F" w14:textId="46A4F980" w:rsidR="0004645A" w:rsidRDefault="002711BD" w:rsidP="33BC16EA">
      <w:pPr>
        <w:pStyle w:val="ListParagraph"/>
        <w:numPr>
          <w:ilvl w:val="0"/>
          <w:numId w:val="5"/>
        </w:numPr>
        <w:rPr>
          <w:rFonts w:ascii="Calibri" w:eastAsia="Calibri" w:hAnsi="Calibri" w:cs="Calibri"/>
        </w:rPr>
      </w:pPr>
      <w:r w:rsidRPr="33BC16EA">
        <w:rPr>
          <w:rFonts w:ascii="Calibri" w:eastAsia="Calibri" w:hAnsi="Calibri" w:cs="Calibri"/>
        </w:rPr>
        <w:t xml:space="preserve">The duties of such officers shall be as follows: </w:t>
      </w:r>
    </w:p>
    <w:p w14:paraId="1543D492" w14:textId="02380C85"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President</w:t>
      </w:r>
      <w:r w:rsidRPr="33BC16EA">
        <w:rPr>
          <w:rFonts w:ascii="Calibri" w:eastAsia="Calibri" w:hAnsi="Calibri" w:cs="Calibri"/>
        </w:rPr>
        <w:t xml:space="preserve"> shall preside at all meetings of the Board, authorize calls for any special meetings, appoint all committees, execute all documents authorized by the Board, serve as </w:t>
      </w:r>
      <w:r w:rsidR="00ED7D94" w:rsidRPr="33BC16EA">
        <w:rPr>
          <w:rFonts w:ascii="Calibri" w:eastAsia="Calibri" w:hAnsi="Calibri" w:cs="Calibri"/>
        </w:rPr>
        <w:t>ex-officio</w:t>
      </w:r>
      <w:r w:rsidRPr="33BC16EA">
        <w:rPr>
          <w:rFonts w:ascii="Calibri" w:eastAsia="Calibri" w:hAnsi="Calibri" w:cs="Calibri"/>
        </w:rPr>
        <w:t xml:space="preserve"> voting member of all committees, and generally perform all duties associated with that office.</w:t>
      </w:r>
    </w:p>
    <w:p w14:paraId="37BB3AE8" w14:textId="3BFB95F4" w:rsidR="008D6E2B" w:rsidRDefault="008D6E2B" w:rsidP="33BC16EA">
      <w:pPr>
        <w:pStyle w:val="ListParagraph"/>
        <w:numPr>
          <w:ilvl w:val="1"/>
          <w:numId w:val="5"/>
        </w:numPr>
        <w:rPr>
          <w:rFonts w:ascii="Calibri" w:eastAsia="Calibri" w:hAnsi="Calibri" w:cs="Calibri"/>
        </w:rPr>
      </w:pPr>
      <w:r>
        <w:rPr>
          <w:rFonts w:ascii="Calibri" w:eastAsia="Calibri" w:hAnsi="Calibri" w:cs="Calibri"/>
        </w:rPr>
        <w:t>In the event the presi</w:t>
      </w:r>
      <w:r w:rsidR="00E478DC">
        <w:rPr>
          <w:rFonts w:ascii="Calibri" w:eastAsia="Calibri" w:hAnsi="Calibri" w:cs="Calibri"/>
        </w:rPr>
        <w:t>dent/chair is not available for meeting</w:t>
      </w:r>
      <w:r w:rsidR="002A784C">
        <w:rPr>
          <w:rFonts w:ascii="Calibri" w:eastAsia="Calibri" w:hAnsi="Calibri" w:cs="Calibri"/>
        </w:rPr>
        <w:t>s and there is no vice president/vice</w:t>
      </w:r>
      <w:r w:rsidR="00774A7D">
        <w:rPr>
          <w:rFonts w:ascii="Calibri" w:eastAsia="Calibri" w:hAnsi="Calibri" w:cs="Calibri"/>
        </w:rPr>
        <w:t xml:space="preserve"> </w:t>
      </w:r>
      <w:r w:rsidR="002A784C">
        <w:rPr>
          <w:rFonts w:ascii="Calibri" w:eastAsia="Calibri" w:hAnsi="Calibri" w:cs="Calibri"/>
        </w:rPr>
        <w:t>chair</w:t>
      </w:r>
      <w:r w:rsidR="00A25E75">
        <w:rPr>
          <w:rFonts w:ascii="Calibri" w:eastAsia="Calibri" w:hAnsi="Calibri" w:cs="Calibri"/>
        </w:rPr>
        <w:t xml:space="preserve">, </w:t>
      </w:r>
      <w:r w:rsidR="002A784C">
        <w:rPr>
          <w:rFonts w:ascii="Calibri" w:eastAsia="Calibri" w:hAnsi="Calibri" w:cs="Calibri"/>
        </w:rPr>
        <w:t>another officer</w:t>
      </w:r>
      <w:r w:rsidR="00653D15">
        <w:rPr>
          <w:rFonts w:ascii="Calibri" w:eastAsia="Calibri" w:hAnsi="Calibri" w:cs="Calibri"/>
        </w:rPr>
        <w:t xml:space="preserve"> seat may chair the meeting. Ex</w:t>
      </w:r>
      <w:r w:rsidR="00A25E75">
        <w:rPr>
          <w:rFonts w:ascii="Calibri" w:eastAsia="Calibri" w:hAnsi="Calibri" w:cs="Calibri"/>
        </w:rPr>
        <w:t>ample,</w:t>
      </w:r>
      <w:r w:rsidR="00653D15">
        <w:rPr>
          <w:rFonts w:ascii="Calibri" w:eastAsia="Calibri" w:hAnsi="Calibri" w:cs="Calibri"/>
        </w:rPr>
        <w:t xml:space="preserve"> </w:t>
      </w:r>
      <w:r w:rsidR="00774A7D">
        <w:rPr>
          <w:rFonts w:ascii="Calibri" w:eastAsia="Calibri" w:hAnsi="Calibri" w:cs="Calibri"/>
        </w:rPr>
        <w:t>Treasurer or secretary</w:t>
      </w:r>
    </w:p>
    <w:p w14:paraId="4B9B45B4" w14:textId="77777777"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Vice President</w:t>
      </w:r>
      <w:r w:rsidRPr="33BC16EA">
        <w:rPr>
          <w:rFonts w:ascii="Calibri" w:eastAsia="Calibri" w:hAnsi="Calibri" w:cs="Calibri"/>
        </w:rPr>
        <w:t>, in the event of the absence or disability of the President, or of a vacancy in that office, shall assume and perform the duties and functions of the President.</w:t>
      </w:r>
    </w:p>
    <w:p w14:paraId="0751BDDB" w14:textId="77777777"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Secretary</w:t>
      </w:r>
      <w:r w:rsidRPr="33BC16EA">
        <w:rPr>
          <w:rFonts w:ascii="Calibri" w:eastAsia="Calibri" w:hAnsi="Calibri" w:cs="Calibri"/>
        </w:rPr>
        <w:t xml:space="preserve"> shall keep a true and accurate record of all meetings of the Board, shall issue notice of all regular and special meetings, and shall perform such other duties as are generally associated with that office.</w:t>
      </w:r>
    </w:p>
    <w:p w14:paraId="538C6273" w14:textId="77777777" w:rsidR="0004645A" w:rsidRDefault="002711BD" w:rsidP="33BC16EA">
      <w:pPr>
        <w:pStyle w:val="ListParagraph"/>
        <w:numPr>
          <w:ilvl w:val="1"/>
          <w:numId w:val="5"/>
        </w:numPr>
        <w:rPr>
          <w:rFonts w:ascii="Calibri" w:eastAsia="Calibri" w:hAnsi="Calibri" w:cs="Calibri"/>
        </w:rPr>
      </w:pPr>
      <w:r w:rsidRPr="33BC16EA">
        <w:rPr>
          <w:rFonts w:ascii="Calibri" w:eastAsia="Calibri" w:hAnsi="Calibri" w:cs="Calibri"/>
        </w:rPr>
        <w:t xml:space="preserve">The </w:t>
      </w:r>
      <w:r w:rsidRPr="33BC16EA">
        <w:rPr>
          <w:rFonts w:ascii="Calibri" w:eastAsia="Calibri" w:hAnsi="Calibri" w:cs="Calibri"/>
          <w:b/>
          <w:bCs/>
        </w:rPr>
        <w:t>Treasurer</w:t>
      </w:r>
      <w:r w:rsidRPr="33BC16EA">
        <w:rPr>
          <w:rFonts w:ascii="Calibri" w:eastAsia="Calibri" w:hAnsi="Calibri" w:cs="Calibri"/>
        </w:rPr>
        <w:t xml:space="preserve"> (Many public libraries must appoint an independent Treasurer who is not a member of the Board. See chapter on Board Organization.) shall be the disbursing officer of the Board and shall perform such duties as generally devolve upon the office. In the absence or inability of the Treasurer, his/her duties shall be performed by such other members of the Board as the Board may designate.</w:t>
      </w:r>
    </w:p>
    <w:p w14:paraId="5F01F076" w14:textId="55CB4859" w:rsidR="00AA4F19" w:rsidRDefault="006B6BFD" w:rsidP="33BC16EA">
      <w:pPr>
        <w:pStyle w:val="ListParagraph"/>
        <w:numPr>
          <w:ilvl w:val="1"/>
          <w:numId w:val="5"/>
        </w:numPr>
        <w:rPr>
          <w:rFonts w:ascii="Calibri" w:eastAsia="Calibri" w:hAnsi="Calibri" w:cs="Calibri"/>
        </w:rPr>
      </w:pPr>
      <w:r>
        <w:rPr>
          <w:rFonts w:ascii="Calibri" w:eastAsia="Calibri" w:hAnsi="Calibri" w:cs="Calibri"/>
        </w:rPr>
        <w:t>Per OWWL in the event not enough trustees are available to fill offices</w:t>
      </w:r>
      <w:r w:rsidR="00B43FA9">
        <w:rPr>
          <w:rFonts w:ascii="Calibri" w:eastAsia="Calibri" w:hAnsi="Calibri" w:cs="Calibri"/>
        </w:rPr>
        <w:t xml:space="preserve"> the vice chair/vice president may be left vacant.</w:t>
      </w:r>
      <w:r>
        <w:rPr>
          <w:rFonts w:ascii="Calibri" w:eastAsia="Calibri" w:hAnsi="Calibri" w:cs="Calibri"/>
        </w:rPr>
        <w:t xml:space="preserve"> </w:t>
      </w:r>
    </w:p>
    <w:p w14:paraId="37F6595B" w14:textId="0CD20DCD" w:rsidR="0004645A" w:rsidRDefault="002711BD" w:rsidP="33BC16EA">
      <w:pPr>
        <w:rPr>
          <w:rFonts w:ascii="Calibri" w:eastAsia="Calibri" w:hAnsi="Calibri" w:cs="Calibri"/>
        </w:rPr>
      </w:pPr>
      <w:r w:rsidRPr="33BC16EA">
        <w:rPr>
          <w:rFonts w:ascii="Calibri" w:eastAsia="Calibri" w:hAnsi="Calibri" w:cs="Calibri"/>
        </w:rPr>
        <w:t>DIRECTOR</w:t>
      </w:r>
    </w:p>
    <w:p w14:paraId="12699CE8" w14:textId="0AED4AD7" w:rsidR="0004645A" w:rsidRDefault="002711BD" w:rsidP="33BC16EA">
      <w:pPr>
        <w:pStyle w:val="ListParagraph"/>
        <w:numPr>
          <w:ilvl w:val="0"/>
          <w:numId w:val="4"/>
        </w:numPr>
        <w:rPr>
          <w:rFonts w:ascii="Calibri" w:eastAsia="Calibri" w:hAnsi="Calibri" w:cs="Calibri"/>
        </w:rPr>
      </w:pPr>
      <w:r w:rsidRPr="33BC16EA">
        <w:rPr>
          <w:rFonts w:ascii="Calibri" w:eastAsia="Calibri" w:hAnsi="Calibri" w:cs="Calibri"/>
        </w:rPr>
        <w:t>The Board shall appoint a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w:t>
      </w:r>
    </w:p>
    <w:p w14:paraId="61027722" w14:textId="02D0345C" w:rsidR="0004645A" w:rsidRDefault="002711BD" w:rsidP="33BC16EA">
      <w:pPr>
        <w:pStyle w:val="ListParagraph"/>
        <w:numPr>
          <w:ilvl w:val="0"/>
          <w:numId w:val="4"/>
        </w:numPr>
        <w:rPr>
          <w:rFonts w:ascii="Calibri" w:eastAsia="Calibri" w:hAnsi="Calibri" w:cs="Calibri"/>
        </w:rPr>
      </w:pPr>
      <w:r w:rsidRPr="33BC16EA">
        <w:rPr>
          <w:rFonts w:ascii="Calibri" w:eastAsia="Calibri" w:hAnsi="Calibri" w:cs="Calibri"/>
        </w:rPr>
        <w:t xml:space="preserve">The Director shall render and submit to the Board reports and recommendations </w:t>
      </w:r>
      <w:proofErr w:type="gramStart"/>
      <w:r w:rsidRPr="33BC16EA">
        <w:rPr>
          <w:rFonts w:ascii="Calibri" w:eastAsia="Calibri" w:hAnsi="Calibri" w:cs="Calibri"/>
        </w:rPr>
        <w:t>of</w:t>
      </w:r>
      <w:proofErr w:type="gramEnd"/>
      <w:r w:rsidRPr="33BC16EA">
        <w:rPr>
          <w:rFonts w:ascii="Calibri" w:eastAsia="Calibri" w:hAnsi="Calibri" w:cs="Calibri"/>
        </w:rPr>
        <w:t xml:space="preserve"> such policies and procedures, which, in the opinion of the Director, will improve efficiency and quality of library service. The Director shall attend all Board meetings except the portion of the meeting at which the director's appointment or salary is to be discussed or decided.</w:t>
      </w:r>
    </w:p>
    <w:p w14:paraId="4850E997" w14:textId="23DED4E0" w:rsidR="235F7497" w:rsidRDefault="235F7497" w:rsidP="235F7497">
      <w:pPr>
        <w:rPr>
          <w:rFonts w:ascii="Calibri" w:eastAsia="Calibri" w:hAnsi="Calibri" w:cs="Calibri"/>
        </w:rPr>
      </w:pPr>
    </w:p>
    <w:p w14:paraId="2CD31B90" w14:textId="0246E337" w:rsidR="235F7497" w:rsidRDefault="235F7497" w:rsidP="235F7497">
      <w:pPr>
        <w:rPr>
          <w:rFonts w:ascii="Calibri" w:eastAsia="Calibri" w:hAnsi="Calibri" w:cs="Calibri"/>
        </w:rPr>
      </w:pPr>
    </w:p>
    <w:p w14:paraId="61C70B71" w14:textId="2B7B2F03" w:rsidR="235F7497" w:rsidRDefault="235F7497" w:rsidP="235F7497">
      <w:pPr>
        <w:rPr>
          <w:rFonts w:ascii="Calibri" w:eastAsia="Calibri" w:hAnsi="Calibri" w:cs="Calibri"/>
        </w:rPr>
      </w:pPr>
    </w:p>
    <w:p w14:paraId="707DB024" w14:textId="6BB403C6" w:rsidR="235F7497" w:rsidRDefault="235F7497" w:rsidP="235F7497">
      <w:pPr>
        <w:rPr>
          <w:rFonts w:ascii="Calibri" w:eastAsia="Calibri" w:hAnsi="Calibri" w:cs="Calibri"/>
        </w:rPr>
      </w:pPr>
    </w:p>
    <w:p w14:paraId="0DDECF46" w14:textId="55ED9E84" w:rsidR="235F7497" w:rsidRDefault="235F7497" w:rsidP="235F7497">
      <w:pPr>
        <w:rPr>
          <w:rFonts w:ascii="Calibri" w:eastAsia="Calibri" w:hAnsi="Calibri" w:cs="Calibri"/>
        </w:rPr>
      </w:pPr>
    </w:p>
    <w:p w14:paraId="2D6B7052" w14:textId="55828144" w:rsidR="235F7497" w:rsidRDefault="235F7497" w:rsidP="235F7497">
      <w:pPr>
        <w:rPr>
          <w:rFonts w:ascii="Calibri" w:eastAsia="Calibri" w:hAnsi="Calibri" w:cs="Calibri"/>
        </w:rPr>
      </w:pPr>
    </w:p>
    <w:p w14:paraId="2DA32753" w14:textId="43965ABE" w:rsidR="0004645A" w:rsidRDefault="002711BD" w:rsidP="33BC16EA">
      <w:pPr>
        <w:rPr>
          <w:rFonts w:ascii="Calibri" w:eastAsia="Calibri" w:hAnsi="Calibri" w:cs="Calibri"/>
        </w:rPr>
      </w:pPr>
      <w:r w:rsidRPr="33BC16EA">
        <w:rPr>
          <w:rFonts w:ascii="Calibri" w:eastAsia="Calibri" w:hAnsi="Calibri" w:cs="Calibri"/>
        </w:rPr>
        <w:t>COMMITTEES</w:t>
      </w:r>
    </w:p>
    <w:p w14:paraId="0E03D9AC" w14:textId="52671B19"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 xml:space="preserve">A nominating committee shall be appointed by the President three months prior to the Annual Meeting who will present a slate of officers and names of candidates for new trustees. Additional nominations may be made from the floor. </w:t>
      </w:r>
    </w:p>
    <w:p w14:paraId="552B824E" w14:textId="3789703E"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Committees for specific purposes may be appointed by the President. Such committees shall serve until the completion of the work for which they were appointed.</w:t>
      </w:r>
    </w:p>
    <w:p w14:paraId="660F14DB" w14:textId="11A8C8A4"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All committees shall make a progress report to the Board at each of its meetings.</w:t>
      </w:r>
    </w:p>
    <w:p w14:paraId="23563F7A" w14:textId="7D55DAEB"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No committee will have other than advisory powers unless, by suitable action of the Board, it is granted specific power to act.</w:t>
      </w:r>
    </w:p>
    <w:p w14:paraId="7F9495A6" w14:textId="7CFB43F1" w:rsidR="0004645A" w:rsidRDefault="002711BD" w:rsidP="33BC16EA">
      <w:pPr>
        <w:pStyle w:val="ListParagraph"/>
        <w:numPr>
          <w:ilvl w:val="0"/>
          <w:numId w:val="3"/>
        </w:numPr>
        <w:rPr>
          <w:rFonts w:ascii="Calibri" w:eastAsia="Calibri" w:hAnsi="Calibri" w:cs="Calibri"/>
        </w:rPr>
      </w:pPr>
      <w:r w:rsidRPr="33BC16EA">
        <w:rPr>
          <w:rFonts w:ascii="Calibri" w:eastAsia="Calibri" w:hAnsi="Calibri" w:cs="Calibri"/>
        </w:rPr>
        <w:t xml:space="preserve">The President shall be, ex officio, a member of all </w:t>
      </w:r>
      <w:r w:rsidR="00ED7D94" w:rsidRPr="33BC16EA">
        <w:rPr>
          <w:rFonts w:ascii="Calibri" w:eastAsia="Calibri" w:hAnsi="Calibri" w:cs="Calibri"/>
        </w:rPr>
        <w:t>committees.</w:t>
      </w:r>
    </w:p>
    <w:p w14:paraId="6F9DFC12" w14:textId="1317F77F" w:rsidR="0068548F" w:rsidRDefault="00FC4AB8" w:rsidP="33BC16EA">
      <w:pPr>
        <w:pStyle w:val="ListParagraph"/>
        <w:numPr>
          <w:ilvl w:val="0"/>
          <w:numId w:val="3"/>
        </w:numPr>
        <w:rPr>
          <w:rFonts w:ascii="Calibri" w:eastAsia="Calibri" w:hAnsi="Calibri" w:cs="Calibri"/>
        </w:rPr>
      </w:pPr>
      <w:r>
        <w:rPr>
          <w:rFonts w:ascii="Calibri" w:eastAsia="Calibri" w:hAnsi="Calibri" w:cs="Calibri"/>
        </w:rPr>
        <w:t xml:space="preserve">A trustee may be removed from a committee by a </w:t>
      </w:r>
      <w:r w:rsidR="008179AE">
        <w:rPr>
          <w:rFonts w:ascii="Calibri" w:eastAsia="Calibri" w:hAnsi="Calibri" w:cs="Calibri"/>
        </w:rPr>
        <w:t xml:space="preserve">majority </w:t>
      </w:r>
      <w:proofErr w:type="gramStart"/>
      <w:r w:rsidR="008179AE">
        <w:rPr>
          <w:rFonts w:ascii="Calibri" w:eastAsia="Calibri" w:hAnsi="Calibri" w:cs="Calibri"/>
        </w:rPr>
        <w:t>vote</w:t>
      </w:r>
      <w:proofErr w:type="gramEnd"/>
    </w:p>
    <w:p w14:paraId="781D2B51" w14:textId="22CA8DF7" w:rsidR="0004645A" w:rsidRDefault="002711BD" w:rsidP="33BC16EA">
      <w:pPr>
        <w:rPr>
          <w:rFonts w:ascii="Calibri" w:eastAsia="Calibri" w:hAnsi="Calibri" w:cs="Calibri"/>
        </w:rPr>
      </w:pPr>
      <w:r w:rsidRPr="33BC16EA">
        <w:rPr>
          <w:rFonts w:ascii="Calibri" w:eastAsia="Calibri" w:hAnsi="Calibri" w:cs="Calibri"/>
        </w:rPr>
        <w:t>MEETINGS</w:t>
      </w:r>
    </w:p>
    <w:p w14:paraId="5CF02A87" w14:textId="1430C880"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Meetings shall be held each month, the date and hour to be set by the Board. Written notice of all meetings shall be mailed by the Secretary to each member at least five days before the meeting.</w:t>
      </w:r>
    </w:p>
    <w:p w14:paraId="46B3A79E" w14:textId="64B9FE92"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 xml:space="preserve">A special meeting of the Board may be called at any time by the President or upon the request of three members for a specific purpose. No business may be transacted at such </w:t>
      </w:r>
      <w:proofErr w:type="gramStart"/>
      <w:r w:rsidRPr="33BC16EA">
        <w:rPr>
          <w:rFonts w:ascii="Calibri" w:eastAsia="Calibri" w:hAnsi="Calibri" w:cs="Calibri"/>
        </w:rPr>
        <w:t>special</w:t>
      </w:r>
      <w:proofErr w:type="gramEnd"/>
      <w:r w:rsidRPr="33BC16EA">
        <w:rPr>
          <w:rFonts w:ascii="Calibri" w:eastAsia="Calibri" w:hAnsi="Calibri" w:cs="Calibri"/>
        </w:rPr>
        <w:t xml:space="preserve"> meeting except the stated business.</w:t>
      </w:r>
    </w:p>
    <w:p w14:paraId="37A31663" w14:textId="41E72DEA"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The Annual Meeting shall be held in FEBRUARY MONTHLY MEETING of each year. The business transacted at this meeting shall include the election of new trustees and new officers.</w:t>
      </w:r>
    </w:p>
    <w:p w14:paraId="3A0F1903" w14:textId="4F0A60D1"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The preliminary budget for the subsequent calendar year, required for submission to the Town of Gainesville, shall be presented at the regular meeting in SEPTEMBER.</w:t>
      </w:r>
    </w:p>
    <w:p w14:paraId="18743372" w14:textId="64E8839D"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 xml:space="preserve">The final budget for the subsequent calendar year shall be presented for approval at a SPECIAL meeting Called by </w:t>
      </w:r>
      <w:r w:rsidR="00ED7D94" w:rsidRPr="33BC16EA">
        <w:rPr>
          <w:rFonts w:ascii="Calibri" w:eastAsia="Calibri" w:hAnsi="Calibri" w:cs="Calibri"/>
        </w:rPr>
        <w:t>President.</w:t>
      </w:r>
    </w:p>
    <w:p w14:paraId="5E276845" w14:textId="79FAE1BE" w:rsidR="0004645A" w:rsidRDefault="002711BD" w:rsidP="33BC16EA">
      <w:pPr>
        <w:pStyle w:val="ListParagraph"/>
        <w:numPr>
          <w:ilvl w:val="0"/>
          <w:numId w:val="2"/>
        </w:numPr>
        <w:rPr>
          <w:rFonts w:ascii="Calibri" w:eastAsia="Calibri" w:hAnsi="Calibri" w:cs="Calibri"/>
        </w:rPr>
      </w:pPr>
      <w:r w:rsidRPr="33BC16EA">
        <w:rPr>
          <w:rFonts w:ascii="Calibri" w:eastAsia="Calibri" w:hAnsi="Calibri" w:cs="Calibri"/>
        </w:rPr>
        <w:t xml:space="preserve">A simple majority of the whole Board (including vacancies) shall constitute a quorum for the conducting of all business. </w:t>
      </w:r>
      <w:proofErr w:type="gramStart"/>
      <w:r w:rsidRPr="33BC16EA">
        <w:rPr>
          <w:rFonts w:ascii="Calibri" w:eastAsia="Calibri" w:hAnsi="Calibri" w:cs="Calibri"/>
        </w:rPr>
        <w:t>A majority of</w:t>
      </w:r>
      <w:proofErr w:type="gramEnd"/>
      <w:r w:rsidRPr="33BC16EA">
        <w:rPr>
          <w:rFonts w:ascii="Calibri" w:eastAsia="Calibri" w:hAnsi="Calibri" w:cs="Calibri"/>
        </w:rPr>
        <w:t xml:space="preserve"> the whole Board (including vacancies) is required for any motion to pass. If a quorum is not present at a regular meeting, the attending members may set a date for another meeting to be held within one week, and the presiding officer shall notify the absent members of this specially called meeting.</w:t>
      </w:r>
    </w:p>
    <w:p w14:paraId="2640B868" w14:textId="77777777" w:rsidR="00A43AA2" w:rsidRDefault="00A43AA2" w:rsidP="00600650">
      <w:pPr>
        <w:pStyle w:val="ListParagraph"/>
        <w:rPr>
          <w:rFonts w:ascii="Calibri" w:eastAsia="Calibri" w:hAnsi="Calibri" w:cs="Calibri"/>
        </w:rPr>
      </w:pPr>
    </w:p>
    <w:p w14:paraId="4F6D1E45" w14:textId="1656CEAD" w:rsidR="235F7497" w:rsidRDefault="235F7497" w:rsidP="235F7497">
      <w:pPr>
        <w:rPr>
          <w:rFonts w:ascii="Calibri" w:eastAsia="Calibri" w:hAnsi="Calibri" w:cs="Calibri"/>
        </w:rPr>
      </w:pPr>
    </w:p>
    <w:p w14:paraId="2789FA96" w14:textId="60869907" w:rsidR="235F7497" w:rsidRDefault="235F7497" w:rsidP="235F7497">
      <w:pPr>
        <w:rPr>
          <w:rFonts w:ascii="Calibri" w:eastAsia="Calibri" w:hAnsi="Calibri" w:cs="Calibri"/>
        </w:rPr>
      </w:pPr>
    </w:p>
    <w:p w14:paraId="0074A171" w14:textId="788FBB5C" w:rsidR="235F7497" w:rsidRDefault="235F7497" w:rsidP="235F7497">
      <w:pPr>
        <w:rPr>
          <w:rFonts w:ascii="Calibri" w:eastAsia="Calibri" w:hAnsi="Calibri" w:cs="Calibri"/>
        </w:rPr>
      </w:pPr>
    </w:p>
    <w:p w14:paraId="01F47346" w14:textId="6C1E209B" w:rsidR="235F7497" w:rsidRDefault="235F7497" w:rsidP="235F7497">
      <w:pPr>
        <w:rPr>
          <w:rFonts w:ascii="Calibri" w:eastAsia="Calibri" w:hAnsi="Calibri" w:cs="Calibri"/>
        </w:rPr>
      </w:pPr>
    </w:p>
    <w:p w14:paraId="69455744" w14:textId="377B61CA" w:rsidR="235F7497" w:rsidRDefault="235F7497" w:rsidP="235F7497">
      <w:pPr>
        <w:rPr>
          <w:rFonts w:ascii="Calibri" w:eastAsia="Calibri" w:hAnsi="Calibri" w:cs="Calibri"/>
        </w:rPr>
      </w:pPr>
    </w:p>
    <w:p w14:paraId="3413CBE5" w14:textId="0D82C555" w:rsidR="235F7497" w:rsidRDefault="235F7497" w:rsidP="235F7497">
      <w:pPr>
        <w:rPr>
          <w:rFonts w:ascii="Calibri" w:eastAsia="Calibri" w:hAnsi="Calibri" w:cs="Calibri"/>
        </w:rPr>
      </w:pPr>
    </w:p>
    <w:p w14:paraId="28C4EAFB" w14:textId="5C530711" w:rsidR="235F7497" w:rsidRDefault="235F7497" w:rsidP="235F7497">
      <w:pPr>
        <w:rPr>
          <w:rFonts w:ascii="Calibri" w:eastAsia="Calibri" w:hAnsi="Calibri" w:cs="Calibri"/>
        </w:rPr>
      </w:pPr>
    </w:p>
    <w:p w14:paraId="53BD0DA4" w14:textId="011622C8" w:rsidR="235F7497" w:rsidRDefault="235F7497" w:rsidP="235F7497">
      <w:pPr>
        <w:rPr>
          <w:rFonts w:ascii="Calibri" w:eastAsia="Calibri" w:hAnsi="Calibri" w:cs="Calibri"/>
        </w:rPr>
      </w:pPr>
    </w:p>
    <w:p w14:paraId="397AE96F" w14:textId="373D33FA" w:rsidR="235F7497" w:rsidRDefault="235F7497" w:rsidP="235F7497">
      <w:pPr>
        <w:rPr>
          <w:rFonts w:ascii="Calibri" w:eastAsia="Calibri" w:hAnsi="Calibri" w:cs="Calibri"/>
        </w:rPr>
      </w:pPr>
    </w:p>
    <w:p w14:paraId="5670DD5A" w14:textId="57BF5981" w:rsidR="0004645A" w:rsidRDefault="002711BD" w:rsidP="33BC16EA">
      <w:pPr>
        <w:rPr>
          <w:rFonts w:ascii="Calibri" w:eastAsia="Calibri" w:hAnsi="Calibri" w:cs="Calibri"/>
        </w:rPr>
      </w:pPr>
      <w:r w:rsidRPr="33BC16EA">
        <w:rPr>
          <w:rFonts w:ascii="Calibri" w:eastAsia="Calibri" w:hAnsi="Calibri" w:cs="Calibri"/>
        </w:rPr>
        <w:t>AMENDMENTS</w:t>
      </w:r>
    </w:p>
    <w:p w14:paraId="3F545D9F" w14:textId="5F613DA2" w:rsidR="0004645A" w:rsidRDefault="002711BD" w:rsidP="33BC16EA">
      <w:pPr>
        <w:pStyle w:val="ListParagraph"/>
        <w:numPr>
          <w:ilvl w:val="0"/>
          <w:numId w:val="1"/>
        </w:numPr>
        <w:rPr>
          <w:rFonts w:ascii="Calibri" w:eastAsia="Calibri" w:hAnsi="Calibri" w:cs="Calibri"/>
        </w:rPr>
      </w:pPr>
      <w:r w:rsidRPr="33BC16EA">
        <w:rPr>
          <w:rFonts w:ascii="Calibri" w:eastAsia="Calibri" w:hAnsi="Calibri" w:cs="Calibri"/>
        </w:rPr>
        <w:t>Amendments to these Bylaws may be proposed at any regular meeting and shall be voted upon at the next regular meeting. Written notice of the proposed amendment or amendments shall be sent to all absent members at least ten days prior to the voting session. A simple majority of the whole Board (including vacancies) shall be sufficient for adoption of an amendment.</w:t>
      </w:r>
    </w:p>
    <w:p w14:paraId="77025C47" w14:textId="77777777" w:rsidR="0004645A" w:rsidRDefault="002711BD" w:rsidP="33BC16EA">
      <w:pPr>
        <w:pStyle w:val="ListParagraph"/>
        <w:numPr>
          <w:ilvl w:val="0"/>
          <w:numId w:val="1"/>
        </w:numPr>
        <w:rPr>
          <w:rFonts w:ascii="Calibri" w:eastAsia="Calibri" w:hAnsi="Calibri" w:cs="Calibri"/>
        </w:rPr>
      </w:pPr>
      <w:r w:rsidRPr="33BC16EA">
        <w:rPr>
          <w:rFonts w:ascii="Calibri" w:eastAsia="Calibri" w:hAnsi="Calibri" w:cs="Calibri"/>
        </w:rPr>
        <w:t>Any rule or resolution of the Board, whether contained in these Bylaws or otherwise, may be suspended temporarily in connection with business at hand, but such suspension, to be valid, may be taken only at a meeting at which two-thirds of the members of the Board shall be present and two-thirds of those present shall so approve.</w:t>
      </w:r>
    </w:p>
    <w:p w14:paraId="40FB3138" w14:textId="77777777" w:rsidR="00A43AA2" w:rsidRDefault="00A43AA2" w:rsidP="0048473A">
      <w:pPr>
        <w:pStyle w:val="ListParagraph"/>
        <w:rPr>
          <w:rFonts w:ascii="Calibri" w:eastAsia="Calibri" w:hAnsi="Calibri" w:cs="Calibri"/>
        </w:rPr>
      </w:pPr>
    </w:p>
    <w:p w14:paraId="45D4739E" w14:textId="77777777" w:rsidR="0004645A" w:rsidRDefault="002711BD">
      <w:pPr>
        <w:rPr>
          <w:rFonts w:ascii="Calibri" w:eastAsia="Calibri" w:hAnsi="Calibri" w:cs="Calibri"/>
          <w:i/>
        </w:rPr>
      </w:pPr>
      <w:r>
        <w:rPr>
          <w:rFonts w:ascii="Calibri" w:eastAsia="Calibri" w:hAnsi="Calibri" w:cs="Calibri"/>
          <w:i/>
        </w:rPr>
        <w:t>Approved by the Town of Gainesville Public Library Board of Trustees</w:t>
      </w:r>
    </w:p>
    <w:p w14:paraId="48FC6402" w14:textId="5E80D552" w:rsidR="0004645A" w:rsidRDefault="002711BD">
      <w:pPr>
        <w:rPr>
          <w:rFonts w:ascii="Calibri" w:eastAsia="Calibri" w:hAnsi="Calibri" w:cs="Calibri"/>
          <w:i/>
        </w:rPr>
      </w:pPr>
      <w:r>
        <w:rPr>
          <w:rFonts w:ascii="Calibri" w:eastAsia="Calibri" w:hAnsi="Calibri" w:cs="Calibri"/>
          <w:i/>
        </w:rPr>
        <w:t xml:space="preserve">Dated: </w:t>
      </w:r>
    </w:p>
    <w:p w14:paraId="391AE0E3" w14:textId="31A0656E" w:rsidR="001E7A52" w:rsidRDefault="003C4415">
      <w:pPr>
        <w:rPr>
          <w:rFonts w:ascii="Calibri" w:eastAsia="Calibri" w:hAnsi="Calibri" w:cs="Calibri"/>
          <w:i/>
        </w:rPr>
      </w:pPr>
      <w:r>
        <w:rPr>
          <w:rFonts w:ascii="Calibri" w:eastAsia="Calibri" w:hAnsi="Calibri" w:cs="Calibri"/>
          <w:i/>
        </w:rPr>
        <w:t xml:space="preserve">Amendment </w:t>
      </w:r>
      <w:r w:rsidR="002C1FBC">
        <w:rPr>
          <w:rFonts w:ascii="Calibri" w:eastAsia="Calibri" w:hAnsi="Calibri" w:cs="Calibri"/>
          <w:i/>
        </w:rPr>
        <w:t>February</w:t>
      </w:r>
      <w:r w:rsidR="001E7A52">
        <w:rPr>
          <w:rFonts w:ascii="Calibri" w:eastAsia="Calibri" w:hAnsi="Calibri" w:cs="Calibri"/>
          <w:i/>
        </w:rPr>
        <w:t xml:space="preserve"> 7,</w:t>
      </w:r>
      <w:proofErr w:type="gramStart"/>
      <w:r w:rsidR="001E7A52">
        <w:rPr>
          <w:rFonts w:ascii="Calibri" w:eastAsia="Calibri" w:hAnsi="Calibri" w:cs="Calibri"/>
          <w:i/>
        </w:rPr>
        <w:t>1994,April</w:t>
      </w:r>
      <w:proofErr w:type="gramEnd"/>
      <w:r w:rsidR="00C67A5B">
        <w:rPr>
          <w:rFonts w:ascii="Calibri" w:eastAsia="Calibri" w:hAnsi="Calibri" w:cs="Calibri"/>
          <w:i/>
        </w:rPr>
        <w:t xml:space="preserve"> 1995,January 1999, February 2005, April 2006, June 200</w:t>
      </w:r>
      <w:r w:rsidR="002A3D6F">
        <w:rPr>
          <w:rFonts w:ascii="Calibri" w:eastAsia="Calibri" w:hAnsi="Calibri" w:cs="Calibri"/>
          <w:i/>
        </w:rPr>
        <w:t>7, August 8</w:t>
      </w:r>
      <w:r>
        <w:rPr>
          <w:rFonts w:ascii="Calibri" w:eastAsia="Calibri" w:hAnsi="Calibri" w:cs="Calibri"/>
          <w:i/>
        </w:rPr>
        <w:t>, 2022</w:t>
      </w:r>
      <w:r w:rsidR="002A3D6F">
        <w:rPr>
          <w:rFonts w:ascii="Calibri" w:eastAsia="Calibri" w:hAnsi="Calibri" w:cs="Calibri"/>
          <w:i/>
        </w:rPr>
        <w:t xml:space="preserve"> </w:t>
      </w:r>
    </w:p>
    <w:p w14:paraId="32CFD2E2" w14:textId="00A42C86" w:rsidR="0048473A" w:rsidRDefault="0048473A">
      <w:pPr>
        <w:rPr>
          <w:rFonts w:ascii="Calibri" w:eastAsia="Calibri" w:hAnsi="Calibri" w:cs="Calibri"/>
          <w:i/>
        </w:rPr>
      </w:pPr>
      <w:r>
        <w:rPr>
          <w:rFonts w:ascii="Calibri" w:eastAsia="Calibri" w:hAnsi="Calibri" w:cs="Calibri"/>
          <w:i/>
        </w:rPr>
        <w:t>Amendment</w:t>
      </w:r>
      <w:r w:rsidR="003E4F0A">
        <w:rPr>
          <w:rFonts w:ascii="Calibri" w:eastAsia="Calibri" w:hAnsi="Calibri" w:cs="Calibri"/>
          <w:i/>
        </w:rPr>
        <w:t xml:space="preserve"> June</w:t>
      </w:r>
      <w:r w:rsidR="00120A77">
        <w:rPr>
          <w:rFonts w:ascii="Calibri" w:eastAsia="Calibri" w:hAnsi="Calibri" w:cs="Calibri"/>
          <w:i/>
        </w:rPr>
        <w:t xml:space="preserve"> 12</w:t>
      </w:r>
      <w:r w:rsidR="00202EF5">
        <w:rPr>
          <w:rFonts w:ascii="Calibri" w:eastAsia="Calibri" w:hAnsi="Calibri" w:cs="Calibri"/>
          <w:i/>
        </w:rPr>
        <w:t>,2023</w:t>
      </w:r>
    </w:p>
    <w:p w14:paraId="6C95A6FD" w14:textId="71642EE3" w:rsidR="00600650" w:rsidRDefault="0011798A">
      <w:pPr>
        <w:rPr>
          <w:rFonts w:ascii="Calibri" w:eastAsia="Calibri" w:hAnsi="Calibri" w:cs="Calibri"/>
          <w:i/>
        </w:rPr>
      </w:pPr>
      <w:r>
        <w:rPr>
          <w:rFonts w:ascii="Calibri" w:eastAsia="Calibri" w:hAnsi="Calibri" w:cs="Calibri"/>
          <w:i/>
        </w:rPr>
        <w:t>Amendments April 15, 2024</w:t>
      </w:r>
    </w:p>
    <w:p w14:paraId="2E8D5F14" w14:textId="56485648" w:rsidR="00202EF5" w:rsidRDefault="00202EF5">
      <w:pPr>
        <w:rPr>
          <w:rFonts w:ascii="Calibri" w:eastAsia="Calibri" w:hAnsi="Calibri" w:cs="Calibri"/>
          <w:i/>
        </w:rPr>
      </w:pPr>
    </w:p>
    <w:p w14:paraId="2B6981B8" w14:textId="7B333B24" w:rsidR="002C07FA" w:rsidRDefault="002C07FA">
      <w:pPr>
        <w:rPr>
          <w:rFonts w:ascii="Calibri" w:eastAsia="Calibri" w:hAnsi="Calibri" w:cs="Calibri"/>
          <w:i/>
        </w:rPr>
      </w:pPr>
      <w:r>
        <w:rPr>
          <w:rFonts w:ascii="Calibri" w:eastAsia="Calibri" w:hAnsi="Calibri" w:cs="Calibri"/>
          <w:i/>
        </w:rPr>
        <w:t>-</w:t>
      </w:r>
      <w:r w:rsidR="003069F7">
        <w:rPr>
          <w:rFonts w:ascii="Calibri" w:eastAsia="Calibri" w:hAnsi="Calibri" w:cs="Calibri"/>
          <w:i/>
        </w:rPr>
        <w:t>Terms</w:t>
      </w:r>
      <w:r w:rsidR="00F5395A">
        <w:rPr>
          <w:rFonts w:ascii="Calibri" w:eastAsia="Calibri" w:hAnsi="Calibri" w:cs="Calibri"/>
          <w:i/>
        </w:rPr>
        <w:t xml:space="preserve"> of office</w:t>
      </w:r>
      <w:r w:rsidR="00E369D4">
        <w:rPr>
          <w:rFonts w:ascii="Calibri" w:eastAsia="Calibri" w:hAnsi="Calibri" w:cs="Calibri"/>
          <w:i/>
        </w:rPr>
        <w:t xml:space="preserve"> of Board Members</w:t>
      </w:r>
      <w:r w:rsidR="00F5395A">
        <w:rPr>
          <w:rFonts w:ascii="Calibri" w:eastAsia="Calibri" w:hAnsi="Calibri" w:cs="Calibri"/>
          <w:i/>
        </w:rPr>
        <w:t xml:space="preserve"> shall be 3 years with reinstatement </w:t>
      </w:r>
      <w:r w:rsidR="0011798A">
        <w:rPr>
          <w:rFonts w:ascii="Calibri" w:eastAsia="Calibri" w:hAnsi="Calibri" w:cs="Calibri"/>
          <w:i/>
        </w:rPr>
        <w:t>2</w:t>
      </w:r>
      <w:r w:rsidR="000157F9">
        <w:rPr>
          <w:rFonts w:ascii="Calibri" w:eastAsia="Calibri" w:hAnsi="Calibri" w:cs="Calibri"/>
          <w:i/>
        </w:rPr>
        <w:t xml:space="preserve"> times</w:t>
      </w:r>
      <w:r w:rsidR="00451DA7">
        <w:rPr>
          <w:rFonts w:ascii="Calibri" w:eastAsia="Calibri" w:hAnsi="Calibri" w:cs="Calibri"/>
          <w:i/>
        </w:rPr>
        <w:t xml:space="preserve"> per OWW</w:t>
      </w:r>
      <w:r w:rsidR="008A1E33">
        <w:rPr>
          <w:rFonts w:ascii="Calibri" w:eastAsia="Calibri" w:hAnsi="Calibri" w:cs="Calibri"/>
          <w:i/>
        </w:rPr>
        <w:t>L policy</w:t>
      </w:r>
      <w:r w:rsidR="000157F9">
        <w:rPr>
          <w:rFonts w:ascii="Calibri" w:eastAsia="Calibri" w:hAnsi="Calibri" w:cs="Calibri"/>
          <w:i/>
        </w:rPr>
        <w:t xml:space="preserve">. </w:t>
      </w:r>
      <w:r w:rsidR="00141C20">
        <w:rPr>
          <w:rFonts w:ascii="Calibri" w:eastAsia="Calibri" w:hAnsi="Calibri" w:cs="Calibri"/>
          <w:i/>
        </w:rPr>
        <w:t>Charter revised</w:t>
      </w:r>
      <w:r w:rsidR="00B30EA5">
        <w:rPr>
          <w:rFonts w:ascii="Calibri" w:eastAsia="Calibri" w:hAnsi="Calibri" w:cs="Calibri"/>
          <w:i/>
        </w:rPr>
        <w:t xml:space="preserve"> and approved</w:t>
      </w:r>
      <w:r w:rsidR="00141C20">
        <w:rPr>
          <w:rFonts w:ascii="Calibri" w:eastAsia="Calibri" w:hAnsi="Calibri" w:cs="Calibri"/>
          <w:i/>
        </w:rPr>
        <w:t xml:space="preserve"> in </w:t>
      </w:r>
      <w:r w:rsidR="00D843FC">
        <w:rPr>
          <w:rFonts w:ascii="Calibri" w:eastAsia="Calibri" w:hAnsi="Calibri" w:cs="Calibri"/>
          <w:i/>
        </w:rPr>
        <w:t>8/14</w:t>
      </w:r>
      <w:r w:rsidR="00B30EA5">
        <w:rPr>
          <w:rFonts w:ascii="Calibri" w:eastAsia="Calibri" w:hAnsi="Calibri" w:cs="Calibri"/>
          <w:i/>
        </w:rPr>
        <w:t>/</w:t>
      </w:r>
      <w:r w:rsidR="00141C20">
        <w:rPr>
          <w:rFonts w:ascii="Calibri" w:eastAsia="Calibri" w:hAnsi="Calibri" w:cs="Calibri"/>
          <w:i/>
        </w:rPr>
        <w:t>2023</w:t>
      </w:r>
      <w:r w:rsidR="00B30EA5">
        <w:rPr>
          <w:rFonts w:ascii="Calibri" w:eastAsia="Calibri" w:hAnsi="Calibri" w:cs="Calibri"/>
          <w:i/>
        </w:rPr>
        <w:t xml:space="preserve">. </w:t>
      </w:r>
      <w:proofErr w:type="gramStart"/>
      <w:r w:rsidR="00B30EA5">
        <w:rPr>
          <w:rFonts w:ascii="Calibri" w:eastAsia="Calibri" w:hAnsi="Calibri" w:cs="Calibri"/>
          <w:i/>
        </w:rPr>
        <w:t>So</w:t>
      </w:r>
      <w:proofErr w:type="gramEnd"/>
      <w:r w:rsidR="00B30EA5">
        <w:rPr>
          <w:rFonts w:ascii="Calibri" w:eastAsia="Calibri" w:hAnsi="Calibri" w:cs="Calibri"/>
          <w:i/>
        </w:rPr>
        <w:t xml:space="preserve"> to the bylaws get </w:t>
      </w:r>
      <w:r w:rsidR="0043642E">
        <w:rPr>
          <w:rFonts w:ascii="Calibri" w:eastAsia="Calibri" w:hAnsi="Calibri" w:cs="Calibri"/>
          <w:i/>
        </w:rPr>
        <w:t>amended.</w:t>
      </w:r>
    </w:p>
    <w:p w14:paraId="096FA589" w14:textId="72F83A41" w:rsidR="00B231C2" w:rsidRDefault="00B231C2">
      <w:pPr>
        <w:rPr>
          <w:rFonts w:ascii="Calibri" w:eastAsia="Calibri" w:hAnsi="Calibri" w:cs="Calibri"/>
          <w:i/>
        </w:rPr>
      </w:pPr>
    </w:p>
    <w:p w14:paraId="30128BEC" w14:textId="7D9E8CDD" w:rsidR="003971EB" w:rsidRDefault="003971EB">
      <w:pPr>
        <w:rPr>
          <w:rFonts w:ascii="Calibri" w:eastAsia="Calibri" w:hAnsi="Calibri" w:cs="Calibri"/>
        </w:rPr>
      </w:pPr>
    </w:p>
    <w:p w14:paraId="672A6659" w14:textId="77777777" w:rsidR="0004645A" w:rsidRDefault="0004645A">
      <w:pPr>
        <w:rPr>
          <w:rFonts w:ascii="Calibri" w:eastAsia="Calibri" w:hAnsi="Calibri" w:cs="Calibri"/>
        </w:rPr>
      </w:pPr>
    </w:p>
    <w:sectPr w:rsidR="0004645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365A2" w14:textId="77777777" w:rsidR="00715578" w:rsidRDefault="00715578">
      <w:pPr>
        <w:spacing w:after="0" w:line="240" w:lineRule="auto"/>
      </w:pPr>
      <w:r>
        <w:separator/>
      </w:r>
    </w:p>
  </w:endnote>
  <w:endnote w:type="continuationSeparator" w:id="0">
    <w:p w14:paraId="0B587BEC" w14:textId="77777777" w:rsidR="00715578" w:rsidRDefault="0071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CCA1E" w14:textId="77777777" w:rsidR="002E7483" w:rsidRDefault="002E748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1F37D55" w14:textId="0AEC1CBE" w:rsidR="1A405091" w:rsidRDefault="00B83532" w:rsidP="1A405091">
    <w:pPr>
      <w:pStyle w:val="Footer"/>
    </w:pPr>
    <w:r>
      <w:t>Additional amendment dates added on page</w:t>
    </w:r>
    <w:r w:rsidR="003B005C">
      <w:t xml:space="preserve"> 5, 2024 final </w:t>
    </w:r>
    <w:proofErr w:type="gramStart"/>
    <w:r w:rsidR="003B005C">
      <w:t>revision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329AF" w14:textId="77777777" w:rsidR="00715578" w:rsidRDefault="00715578">
      <w:pPr>
        <w:spacing w:after="0" w:line="240" w:lineRule="auto"/>
      </w:pPr>
      <w:r>
        <w:separator/>
      </w:r>
    </w:p>
  </w:footnote>
  <w:footnote w:type="continuationSeparator" w:id="0">
    <w:p w14:paraId="2F1AA09D" w14:textId="77777777" w:rsidR="00715578" w:rsidRDefault="0071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FD90" w14:textId="0B9A6859" w:rsidR="00095307" w:rsidRDefault="006D62C7">
    <w:pPr>
      <w:pStyle w:val="Header"/>
    </w:pPr>
    <w:r>
      <w:t xml:space="preserve">Revised April 2024. Board approved </w:t>
    </w:r>
    <w:r w:rsidR="00AF579C">
      <w:t>April 15,2024 board meeting</w:t>
    </w:r>
    <w:r w:rsidR="00322AFB">
      <w:t>.</w:t>
    </w:r>
  </w:p>
  <w:p w14:paraId="09C3A97A" w14:textId="38B9A1CC" w:rsidR="1A405091" w:rsidRDefault="1A405091" w:rsidP="1A405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12793"/>
    <w:multiLevelType w:val="hybridMultilevel"/>
    <w:tmpl w:val="A9302F80"/>
    <w:lvl w:ilvl="0" w:tplc="CE8C64E0">
      <w:start w:val="1"/>
      <w:numFmt w:val="bullet"/>
      <w:lvlText w:val=""/>
      <w:lvlJc w:val="left"/>
      <w:pPr>
        <w:ind w:left="720" w:hanging="360"/>
      </w:pPr>
      <w:rPr>
        <w:rFonts w:ascii="Symbol" w:hAnsi="Symbol" w:hint="default"/>
      </w:rPr>
    </w:lvl>
    <w:lvl w:ilvl="1" w:tplc="7D28D54E">
      <w:start w:val="1"/>
      <w:numFmt w:val="bullet"/>
      <w:lvlText w:val="o"/>
      <w:lvlJc w:val="left"/>
      <w:pPr>
        <w:ind w:left="1440" w:hanging="360"/>
      </w:pPr>
      <w:rPr>
        <w:rFonts w:ascii="Courier New" w:hAnsi="Courier New" w:hint="default"/>
      </w:rPr>
    </w:lvl>
    <w:lvl w:ilvl="2" w:tplc="B03A28B6">
      <w:start w:val="1"/>
      <w:numFmt w:val="bullet"/>
      <w:lvlText w:val=""/>
      <w:lvlJc w:val="left"/>
      <w:pPr>
        <w:ind w:left="2160" w:hanging="360"/>
      </w:pPr>
      <w:rPr>
        <w:rFonts w:ascii="Wingdings" w:hAnsi="Wingdings" w:hint="default"/>
      </w:rPr>
    </w:lvl>
    <w:lvl w:ilvl="3" w:tplc="479A58DA">
      <w:start w:val="1"/>
      <w:numFmt w:val="bullet"/>
      <w:lvlText w:val=""/>
      <w:lvlJc w:val="left"/>
      <w:pPr>
        <w:ind w:left="2880" w:hanging="360"/>
      </w:pPr>
      <w:rPr>
        <w:rFonts w:ascii="Symbol" w:hAnsi="Symbol" w:hint="default"/>
      </w:rPr>
    </w:lvl>
    <w:lvl w:ilvl="4" w:tplc="263C3908">
      <w:start w:val="1"/>
      <w:numFmt w:val="bullet"/>
      <w:lvlText w:val="o"/>
      <w:lvlJc w:val="left"/>
      <w:pPr>
        <w:ind w:left="3600" w:hanging="360"/>
      </w:pPr>
      <w:rPr>
        <w:rFonts w:ascii="Courier New" w:hAnsi="Courier New" w:hint="default"/>
      </w:rPr>
    </w:lvl>
    <w:lvl w:ilvl="5" w:tplc="75E66B02">
      <w:start w:val="1"/>
      <w:numFmt w:val="bullet"/>
      <w:lvlText w:val=""/>
      <w:lvlJc w:val="left"/>
      <w:pPr>
        <w:ind w:left="4320" w:hanging="360"/>
      </w:pPr>
      <w:rPr>
        <w:rFonts w:ascii="Wingdings" w:hAnsi="Wingdings" w:hint="default"/>
      </w:rPr>
    </w:lvl>
    <w:lvl w:ilvl="6" w:tplc="A964DF78">
      <w:start w:val="1"/>
      <w:numFmt w:val="bullet"/>
      <w:lvlText w:val=""/>
      <w:lvlJc w:val="left"/>
      <w:pPr>
        <w:ind w:left="5040" w:hanging="360"/>
      </w:pPr>
      <w:rPr>
        <w:rFonts w:ascii="Symbol" w:hAnsi="Symbol" w:hint="default"/>
      </w:rPr>
    </w:lvl>
    <w:lvl w:ilvl="7" w:tplc="BAF4B404">
      <w:start w:val="1"/>
      <w:numFmt w:val="bullet"/>
      <w:lvlText w:val="o"/>
      <w:lvlJc w:val="left"/>
      <w:pPr>
        <w:ind w:left="5760" w:hanging="360"/>
      </w:pPr>
      <w:rPr>
        <w:rFonts w:ascii="Courier New" w:hAnsi="Courier New" w:hint="default"/>
      </w:rPr>
    </w:lvl>
    <w:lvl w:ilvl="8" w:tplc="7CDEB968">
      <w:start w:val="1"/>
      <w:numFmt w:val="bullet"/>
      <w:lvlText w:val=""/>
      <w:lvlJc w:val="left"/>
      <w:pPr>
        <w:ind w:left="6480" w:hanging="360"/>
      </w:pPr>
      <w:rPr>
        <w:rFonts w:ascii="Wingdings" w:hAnsi="Wingdings" w:hint="default"/>
      </w:rPr>
    </w:lvl>
  </w:abstractNum>
  <w:abstractNum w:abstractNumId="1" w15:restartNumberingAfterBreak="0">
    <w:nsid w:val="0A4F25CE"/>
    <w:multiLevelType w:val="hybridMultilevel"/>
    <w:tmpl w:val="A2C4E72A"/>
    <w:lvl w:ilvl="0" w:tplc="C72C5A46">
      <w:start w:val="1"/>
      <w:numFmt w:val="bullet"/>
      <w:lvlText w:val=""/>
      <w:lvlJc w:val="left"/>
      <w:pPr>
        <w:ind w:left="720" w:hanging="360"/>
      </w:pPr>
      <w:rPr>
        <w:rFonts w:ascii="Symbol" w:hAnsi="Symbol" w:hint="default"/>
      </w:rPr>
    </w:lvl>
    <w:lvl w:ilvl="1" w:tplc="C970832A">
      <w:start w:val="1"/>
      <w:numFmt w:val="bullet"/>
      <w:lvlText w:val="o"/>
      <w:lvlJc w:val="left"/>
      <w:pPr>
        <w:ind w:left="1440" w:hanging="360"/>
      </w:pPr>
      <w:rPr>
        <w:rFonts w:ascii="Courier New" w:hAnsi="Courier New" w:hint="default"/>
      </w:rPr>
    </w:lvl>
    <w:lvl w:ilvl="2" w:tplc="7F7C5ABA">
      <w:start w:val="1"/>
      <w:numFmt w:val="bullet"/>
      <w:lvlText w:val=""/>
      <w:lvlJc w:val="left"/>
      <w:pPr>
        <w:ind w:left="2160" w:hanging="360"/>
      </w:pPr>
      <w:rPr>
        <w:rFonts w:ascii="Wingdings" w:hAnsi="Wingdings" w:hint="default"/>
      </w:rPr>
    </w:lvl>
    <w:lvl w:ilvl="3" w:tplc="E6E6B0D4">
      <w:start w:val="1"/>
      <w:numFmt w:val="bullet"/>
      <w:lvlText w:val=""/>
      <w:lvlJc w:val="left"/>
      <w:pPr>
        <w:ind w:left="2880" w:hanging="360"/>
      </w:pPr>
      <w:rPr>
        <w:rFonts w:ascii="Symbol" w:hAnsi="Symbol" w:hint="default"/>
      </w:rPr>
    </w:lvl>
    <w:lvl w:ilvl="4" w:tplc="4EBE5CE8">
      <w:start w:val="1"/>
      <w:numFmt w:val="bullet"/>
      <w:lvlText w:val="o"/>
      <w:lvlJc w:val="left"/>
      <w:pPr>
        <w:ind w:left="3600" w:hanging="360"/>
      </w:pPr>
      <w:rPr>
        <w:rFonts w:ascii="Courier New" w:hAnsi="Courier New" w:hint="default"/>
      </w:rPr>
    </w:lvl>
    <w:lvl w:ilvl="5" w:tplc="8C6C8272">
      <w:start w:val="1"/>
      <w:numFmt w:val="bullet"/>
      <w:lvlText w:val=""/>
      <w:lvlJc w:val="left"/>
      <w:pPr>
        <w:ind w:left="4320" w:hanging="360"/>
      </w:pPr>
      <w:rPr>
        <w:rFonts w:ascii="Wingdings" w:hAnsi="Wingdings" w:hint="default"/>
      </w:rPr>
    </w:lvl>
    <w:lvl w:ilvl="6" w:tplc="C11E1B0A">
      <w:start w:val="1"/>
      <w:numFmt w:val="bullet"/>
      <w:lvlText w:val=""/>
      <w:lvlJc w:val="left"/>
      <w:pPr>
        <w:ind w:left="5040" w:hanging="360"/>
      </w:pPr>
      <w:rPr>
        <w:rFonts w:ascii="Symbol" w:hAnsi="Symbol" w:hint="default"/>
      </w:rPr>
    </w:lvl>
    <w:lvl w:ilvl="7" w:tplc="B2E0C75E">
      <w:start w:val="1"/>
      <w:numFmt w:val="bullet"/>
      <w:lvlText w:val="o"/>
      <w:lvlJc w:val="left"/>
      <w:pPr>
        <w:ind w:left="5760" w:hanging="360"/>
      </w:pPr>
      <w:rPr>
        <w:rFonts w:ascii="Courier New" w:hAnsi="Courier New" w:hint="default"/>
      </w:rPr>
    </w:lvl>
    <w:lvl w:ilvl="8" w:tplc="E04E934C">
      <w:start w:val="1"/>
      <w:numFmt w:val="bullet"/>
      <w:lvlText w:val=""/>
      <w:lvlJc w:val="left"/>
      <w:pPr>
        <w:ind w:left="6480" w:hanging="360"/>
      </w:pPr>
      <w:rPr>
        <w:rFonts w:ascii="Wingdings" w:hAnsi="Wingdings" w:hint="default"/>
      </w:rPr>
    </w:lvl>
  </w:abstractNum>
  <w:abstractNum w:abstractNumId="2" w15:restartNumberingAfterBreak="0">
    <w:nsid w:val="3E4FB68E"/>
    <w:multiLevelType w:val="hybridMultilevel"/>
    <w:tmpl w:val="46DCB18C"/>
    <w:lvl w:ilvl="0" w:tplc="F0F8F2A8">
      <w:start w:val="1"/>
      <w:numFmt w:val="bullet"/>
      <w:lvlText w:val=""/>
      <w:lvlJc w:val="left"/>
      <w:pPr>
        <w:ind w:left="720" w:hanging="360"/>
      </w:pPr>
      <w:rPr>
        <w:rFonts w:ascii="Symbol" w:hAnsi="Symbol" w:hint="default"/>
      </w:rPr>
    </w:lvl>
    <w:lvl w:ilvl="1" w:tplc="C1CC503A">
      <w:start w:val="1"/>
      <w:numFmt w:val="bullet"/>
      <w:lvlText w:val="o"/>
      <w:lvlJc w:val="left"/>
      <w:pPr>
        <w:ind w:left="1440" w:hanging="360"/>
      </w:pPr>
      <w:rPr>
        <w:rFonts w:ascii="Courier New" w:hAnsi="Courier New" w:hint="default"/>
      </w:rPr>
    </w:lvl>
    <w:lvl w:ilvl="2" w:tplc="3D9280FC">
      <w:start w:val="1"/>
      <w:numFmt w:val="bullet"/>
      <w:lvlText w:val=""/>
      <w:lvlJc w:val="left"/>
      <w:pPr>
        <w:ind w:left="2160" w:hanging="360"/>
      </w:pPr>
      <w:rPr>
        <w:rFonts w:ascii="Wingdings" w:hAnsi="Wingdings" w:hint="default"/>
      </w:rPr>
    </w:lvl>
    <w:lvl w:ilvl="3" w:tplc="E0141F42">
      <w:start w:val="1"/>
      <w:numFmt w:val="bullet"/>
      <w:lvlText w:val=""/>
      <w:lvlJc w:val="left"/>
      <w:pPr>
        <w:ind w:left="2880" w:hanging="360"/>
      </w:pPr>
      <w:rPr>
        <w:rFonts w:ascii="Symbol" w:hAnsi="Symbol" w:hint="default"/>
      </w:rPr>
    </w:lvl>
    <w:lvl w:ilvl="4" w:tplc="9F260F5E">
      <w:start w:val="1"/>
      <w:numFmt w:val="bullet"/>
      <w:lvlText w:val="o"/>
      <w:lvlJc w:val="left"/>
      <w:pPr>
        <w:ind w:left="3600" w:hanging="360"/>
      </w:pPr>
      <w:rPr>
        <w:rFonts w:ascii="Courier New" w:hAnsi="Courier New" w:hint="default"/>
      </w:rPr>
    </w:lvl>
    <w:lvl w:ilvl="5" w:tplc="C7BAAB56">
      <w:start w:val="1"/>
      <w:numFmt w:val="bullet"/>
      <w:lvlText w:val=""/>
      <w:lvlJc w:val="left"/>
      <w:pPr>
        <w:ind w:left="4320" w:hanging="360"/>
      </w:pPr>
      <w:rPr>
        <w:rFonts w:ascii="Wingdings" w:hAnsi="Wingdings" w:hint="default"/>
      </w:rPr>
    </w:lvl>
    <w:lvl w:ilvl="6" w:tplc="A9BE8ED6">
      <w:start w:val="1"/>
      <w:numFmt w:val="bullet"/>
      <w:lvlText w:val=""/>
      <w:lvlJc w:val="left"/>
      <w:pPr>
        <w:ind w:left="5040" w:hanging="360"/>
      </w:pPr>
      <w:rPr>
        <w:rFonts w:ascii="Symbol" w:hAnsi="Symbol" w:hint="default"/>
      </w:rPr>
    </w:lvl>
    <w:lvl w:ilvl="7" w:tplc="2CE47032">
      <w:start w:val="1"/>
      <w:numFmt w:val="bullet"/>
      <w:lvlText w:val="o"/>
      <w:lvlJc w:val="left"/>
      <w:pPr>
        <w:ind w:left="5760" w:hanging="360"/>
      </w:pPr>
      <w:rPr>
        <w:rFonts w:ascii="Courier New" w:hAnsi="Courier New" w:hint="default"/>
      </w:rPr>
    </w:lvl>
    <w:lvl w:ilvl="8" w:tplc="C8AAC52A">
      <w:start w:val="1"/>
      <w:numFmt w:val="bullet"/>
      <w:lvlText w:val=""/>
      <w:lvlJc w:val="left"/>
      <w:pPr>
        <w:ind w:left="6480" w:hanging="360"/>
      </w:pPr>
      <w:rPr>
        <w:rFonts w:ascii="Wingdings" w:hAnsi="Wingdings" w:hint="default"/>
      </w:rPr>
    </w:lvl>
  </w:abstractNum>
  <w:abstractNum w:abstractNumId="3" w15:restartNumberingAfterBreak="0">
    <w:nsid w:val="472EC1B2"/>
    <w:multiLevelType w:val="hybridMultilevel"/>
    <w:tmpl w:val="0310DD66"/>
    <w:lvl w:ilvl="0" w:tplc="2104E1C0">
      <w:start w:val="1"/>
      <w:numFmt w:val="bullet"/>
      <w:lvlText w:val=""/>
      <w:lvlJc w:val="left"/>
      <w:pPr>
        <w:ind w:left="720" w:hanging="360"/>
      </w:pPr>
      <w:rPr>
        <w:rFonts w:ascii="Symbol" w:hAnsi="Symbol" w:hint="default"/>
      </w:rPr>
    </w:lvl>
    <w:lvl w:ilvl="1" w:tplc="28E8A630">
      <w:start w:val="1"/>
      <w:numFmt w:val="bullet"/>
      <w:lvlText w:val="o"/>
      <w:lvlJc w:val="left"/>
      <w:pPr>
        <w:ind w:left="1440" w:hanging="360"/>
      </w:pPr>
      <w:rPr>
        <w:rFonts w:ascii="Courier New" w:hAnsi="Courier New" w:hint="default"/>
      </w:rPr>
    </w:lvl>
    <w:lvl w:ilvl="2" w:tplc="273EC40E">
      <w:start w:val="1"/>
      <w:numFmt w:val="bullet"/>
      <w:lvlText w:val=""/>
      <w:lvlJc w:val="left"/>
      <w:pPr>
        <w:ind w:left="2160" w:hanging="360"/>
      </w:pPr>
      <w:rPr>
        <w:rFonts w:ascii="Wingdings" w:hAnsi="Wingdings" w:hint="default"/>
      </w:rPr>
    </w:lvl>
    <w:lvl w:ilvl="3" w:tplc="D3EC7CC2">
      <w:start w:val="1"/>
      <w:numFmt w:val="bullet"/>
      <w:lvlText w:val=""/>
      <w:lvlJc w:val="left"/>
      <w:pPr>
        <w:ind w:left="2880" w:hanging="360"/>
      </w:pPr>
      <w:rPr>
        <w:rFonts w:ascii="Symbol" w:hAnsi="Symbol" w:hint="default"/>
      </w:rPr>
    </w:lvl>
    <w:lvl w:ilvl="4" w:tplc="804081AA">
      <w:start w:val="1"/>
      <w:numFmt w:val="bullet"/>
      <w:lvlText w:val="o"/>
      <w:lvlJc w:val="left"/>
      <w:pPr>
        <w:ind w:left="3600" w:hanging="360"/>
      </w:pPr>
      <w:rPr>
        <w:rFonts w:ascii="Courier New" w:hAnsi="Courier New" w:hint="default"/>
      </w:rPr>
    </w:lvl>
    <w:lvl w:ilvl="5" w:tplc="C62E46DA">
      <w:start w:val="1"/>
      <w:numFmt w:val="bullet"/>
      <w:lvlText w:val=""/>
      <w:lvlJc w:val="left"/>
      <w:pPr>
        <w:ind w:left="4320" w:hanging="360"/>
      </w:pPr>
      <w:rPr>
        <w:rFonts w:ascii="Wingdings" w:hAnsi="Wingdings" w:hint="default"/>
      </w:rPr>
    </w:lvl>
    <w:lvl w:ilvl="6" w:tplc="994A4736">
      <w:start w:val="1"/>
      <w:numFmt w:val="bullet"/>
      <w:lvlText w:val=""/>
      <w:lvlJc w:val="left"/>
      <w:pPr>
        <w:ind w:left="5040" w:hanging="360"/>
      </w:pPr>
      <w:rPr>
        <w:rFonts w:ascii="Symbol" w:hAnsi="Symbol" w:hint="default"/>
      </w:rPr>
    </w:lvl>
    <w:lvl w:ilvl="7" w:tplc="439AFB52">
      <w:start w:val="1"/>
      <w:numFmt w:val="bullet"/>
      <w:lvlText w:val="o"/>
      <w:lvlJc w:val="left"/>
      <w:pPr>
        <w:ind w:left="5760" w:hanging="360"/>
      </w:pPr>
      <w:rPr>
        <w:rFonts w:ascii="Courier New" w:hAnsi="Courier New" w:hint="default"/>
      </w:rPr>
    </w:lvl>
    <w:lvl w:ilvl="8" w:tplc="1F9269A6">
      <w:start w:val="1"/>
      <w:numFmt w:val="bullet"/>
      <w:lvlText w:val=""/>
      <w:lvlJc w:val="left"/>
      <w:pPr>
        <w:ind w:left="6480" w:hanging="360"/>
      </w:pPr>
      <w:rPr>
        <w:rFonts w:ascii="Wingdings" w:hAnsi="Wingdings" w:hint="default"/>
      </w:rPr>
    </w:lvl>
  </w:abstractNum>
  <w:abstractNum w:abstractNumId="4" w15:restartNumberingAfterBreak="0">
    <w:nsid w:val="4B42EF4B"/>
    <w:multiLevelType w:val="multilevel"/>
    <w:tmpl w:val="15000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0F4E8D"/>
    <w:multiLevelType w:val="hybridMultilevel"/>
    <w:tmpl w:val="C89A4822"/>
    <w:lvl w:ilvl="0" w:tplc="9AFE88CE">
      <w:start w:val="1"/>
      <w:numFmt w:val="bullet"/>
      <w:lvlText w:val=""/>
      <w:lvlJc w:val="left"/>
      <w:pPr>
        <w:ind w:left="720" w:hanging="360"/>
      </w:pPr>
      <w:rPr>
        <w:rFonts w:ascii="Symbol" w:hAnsi="Symbol" w:hint="default"/>
      </w:rPr>
    </w:lvl>
    <w:lvl w:ilvl="1" w:tplc="C5B0A220">
      <w:start w:val="1"/>
      <w:numFmt w:val="bullet"/>
      <w:lvlText w:val="o"/>
      <w:lvlJc w:val="left"/>
      <w:pPr>
        <w:ind w:left="1440" w:hanging="360"/>
      </w:pPr>
      <w:rPr>
        <w:rFonts w:ascii="Courier New" w:hAnsi="Courier New" w:hint="default"/>
      </w:rPr>
    </w:lvl>
    <w:lvl w:ilvl="2" w:tplc="154EC1D8">
      <w:start w:val="1"/>
      <w:numFmt w:val="bullet"/>
      <w:lvlText w:val=""/>
      <w:lvlJc w:val="left"/>
      <w:pPr>
        <w:ind w:left="2160" w:hanging="360"/>
      </w:pPr>
      <w:rPr>
        <w:rFonts w:ascii="Wingdings" w:hAnsi="Wingdings" w:hint="default"/>
      </w:rPr>
    </w:lvl>
    <w:lvl w:ilvl="3" w:tplc="F1E2310C">
      <w:start w:val="1"/>
      <w:numFmt w:val="bullet"/>
      <w:lvlText w:val=""/>
      <w:lvlJc w:val="left"/>
      <w:pPr>
        <w:ind w:left="2880" w:hanging="360"/>
      </w:pPr>
      <w:rPr>
        <w:rFonts w:ascii="Symbol" w:hAnsi="Symbol" w:hint="default"/>
      </w:rPr>
    </w:lvl>
    <w:lvl w:ilvl="4" w:tplc="115401BA">
      <w:start w:val="1"/>
      <w:numFmt w:val="bullet"/>
      <w:lvlText w:val="o"/>
      <w:lvlJc w:val="left"/>
      <w:pPr>
        <w:ind w:left="3600" w:hanging="360"/>
      </w:pPr>
      <w:rPr>
        <w:rFonts w:ascii="Courier New" w:hAnsi="Courier New" w:hint="default"/>
      </w:rPr>
    </w:lvl>
    <w:lvl w:ilvl="5" w:tplc="7792A244">
      <w:start w:val="1"/>
      <w:numFmt w:val="bullet"/>
      <w:lvlText w:val=""/>
      <w:lvlJc w:val="left"/>
      <w:pPr>
        <w:ind w:left="4320" w:hanging="360"/>
      </w:pPr>
      <w:rPr>
        <w:rFonts w:ascii="Wingdings" w:hAnsi="Wingdings" w:hint="default"/>
      </w:rPr>
    </w:lvl>
    <w:lvl w:ilvl="6" w:tplc="82E0607A">
      <w:start w:val="1"/>
      <w:numFmt w:val="bullet"/>
      <w:lvlText w:val=""/>
      <w:lvlJc w:val="left"/>
      <w:pPr>
        <w:ind w:left="5040" w:hanging="360"/>
      </w:pPr>
      <w:rPr>
        <w:rFonts w:ascii="Symbol" w:hAnsi="Symbol" w:hint="default"/>
      </w:rPr>
    </w:lvl>
    <w:lvl w:ilvl="7" w:tplc="8D162B1A">
      <w:start w:val="1"/>
      <w:numFmt w:val="bullet"/>
      <w:lvlText w:val="o"/>
      <w:lvlJc w:val="left"/>
      <w:pPr>
        <w:ind w:left="5760" w:hanging="360"/>
      </w:pPr>
      <w:rPr>
        <w:rFonts w:ascii="Courier New" w:hAnsi="Courier New" w:hint="default"/>
      </w:rPr>
    </w:lvl>
    <w:lvl w:ilvl="8" w:tplc="D54087E4">
      <w:start w:val="1"/>
      <w:numFmt w:val="bullet"/>
      <w:lvlText w:val=""/>
      <w:lvlJc w:val="left"/>
      <w:pPr>
        <w:ind w:left="6480" w:hanging="360"/>
      </w:pPr>
      <w:rPr>
        <w:rFonts w:ascii="Wingdings" w:hAnsi="Wingdings" w:hint="default"/>
      </w:rPr>
    </w:lvl>
  </w:abstractNum>
  <w:abstractNum w:abstractNumId="6" w15:restartNumberingAfterBreak="0">
    <w:nsid w:val="5EB0D9EB"/>
    <w:multiLevelType w:val="hybridMultilevel"/>
    <w:tmpl w:val="B024FFFC"/>
    <w:lvl w:ilvl="0" w:tplc="1E761E54">
      <w:start w:val="1"/>
      <w:numFmt w:val="bullet"/>
      <w:lvlText w:val=""/>
      <w:lvlJc w:val="left"/>
      <w:pPr>
        <w:ind w:left="720" w:hanging="360"/>
      </w:pPr>
      <w:rPr>
        <w:rFonts w:ascii="Symbol" w:hAnsi="Symbol" w:hint="default"/>
      </w:rPr>
    </w:lvl>
    <w:lvl w:ilvl="1" w:tplc="FD5E86AA">
      <w:start w:val="1"/>
      <w:numFmt w:val="bullet"/>
      <w:lvlText w:val="o"/>
      <w:lvlJc w:val="left"/>
      <w:pPr>
        <w:ind w:left="1440" w:hanging="360"/>
      </w:pPr>
      <w:rPr>
        <w:rFonts w:ascii="Courier New" w:hAnsi="Courier New" w:hint="default"/>
      </w:rPr>
    </w:lvl>
    <w:lvl w:ilvl="2" w:tplc="8A987FF2">
      <w:start w:val="1"/>
      <w:numFmt w:val="bullet"/>
      <w:lvlText w:val=""/>
      <w:lvlJc w:val="left"/>
      <w:pPr>
        <w:ind w:left="2160" w:hanging="360"/>
      </w:pPr>
      <w:rPr>
        <w:rFonts w:ascii="Wingdings" w:hAnsi="Wingdings" w:hint="default"/>
      </w:rPr>
    </w:lvl>
    <w:lvl w:ilvl="3" w:tplc="F4761B8A">
      <w:start w:val="1"/>
      <w:numFmt w:val="bullet"/>
      <w:lvlText w:val=""/>
      <w:lvlJc w:val="left"/>
      <w:pPr>
        <w:ind w:left="2880" w:hanging="360"/>
      </w:pPr>
      <w:rPr>
        <w:rFonts w:ascii="Symbol" w:hAnsi="Symbol" w:hint="default"/>
      </w:rPr>
    </w:lvl>
    <w:lvl w:ilvl="4" w:tplc="ECC6EE42">
      <w:start w:val="1"/>
      <w:numFmt w:val="bullet"/>
      <w:lvlText w:val="o"/>
      <w:lvlJc w:val="left"/>
      <w:pPr>
        <w:ind w:left="3600" w:hanging="360"/>
      </w:pPr>
      <w:rPr>
        <w:rFonts w:ascii="Courier New" w:hAnsi="Courier New" w:hint="default"/>
      </w:rPr>
    </w:lvl>
    <w:lvl w:ilvl="5" w:tplc="1E32D74A">
      <w:start w:val="1"/>
      <w:numFmt w:val="bullet"/>
      <w:lvlText w:val=""/>
      <w:lvlJc w:val="left"/>
      <w:pPr>
        <w:ind w:left="4320" w:hanging="360"/>
      </w:pPr>
      <w:rPr>
        <w:rFonts w:ascii="Wingdings" w:hAnsi="Wingdings" w:hint="default"/>
      </w:rPr>
    </w:lvl>
    <w:lvl w:ilvl="6" w:tplc="C0F02F72">
      <w:start w:val="1"/>
      <w:numFmt w:val="bullet"/>
      <w:lvlText w:val=""/>
      <w:lvlJc w:val="left"/>
      <w:pPr>
        <w:ind w:left="5040" w:hanging="360"/>
      </w:pPr>
      <w:rPr>
        <w:rFonts w:ascii="Symbol" w:hAnsi="Symbol" w:hint="default"/>
      </w:rPr>
    </w:lvl>
    <w:lvl w:ilvl="7" w:tplc="8A0C9042">
      <w:start w:val="1"/>
      <w:numFmt w:val="bullet"/>
      <w:lvlText w:val="o"/>
      <w:lvlJc w:val="left"/>
      <w:pPr>
        <w:ind w:left="5760" w:hanging="360"/>
      </w:pPr>
      <w:rPr>
        <w:rFonts w:ascii="Courier New" w:hAnsi="Courier New" w:hint="default"/>
      </w:rPr>
    </w:lvl>
    <w:lvl w:ilvl="8" w:tplc="BBEE0830">
      <w:start w:val="1"/>
      <w:numFmt w:val="bullet"/>
      <w:lvlText w:val=""/>
      <w:lvlJc w:val="left"/>
      <w:pPr>
        <w:ind w:left="6480" w:hanging="360"/>
      </w:pPr>
      <w:rPr>
        <w:rFonts w:ascii="Wingdings" w:hAnsi="Wingdings" w:hint="default"/>
      </w:rPr>
    </w:lvl>
  </w:abstractNum>
  <w:abstractNum w:abstractNumId="7" w15:restartNumberingAfterBreak="0">
    <w:nsid w:val="5FEDA3BD"/>
    <w:multiLevelType w:val="hybridMultilevel"/>
    <w:tmpl w:val="29EC87F4"/>
    <w:lvl w:ilvl="0" w:tplc="2D3493DE">
      <w:start w:val="1"/>
      <w:numFmt w:val="bullet"/>
      <w:lvlText w:val=""/>
      <w:lvlJc w:val="left"/>
      <w:pPr>
        <w:ind w:left="720" w:hanging="360"/>
      </w:pPr>
      <w:rPr>
        <w:rFonts w:ascii="Symbol" w:hAnsi="Symbol" w:hint="default"/>
      </w:rPr>
    </w:lvl>
    <w:lvl w:ilvl="1" w:tplc="181EB724">
      <w:start w:val="1"/>
      <w:numFmt w:val="bullet"/>
      <w:lvlText w:val="o"/>
      <w:lvlJc w:val="left"/>
      <w:pPr>
        <w:ind w:left="1440" w:hanging="360"/>
      </w:pPr>
      <w:rPr>
        <w:rFonts w:ascii="Courier New" w:hAnsi="Courier New" w:hint="default"/>
      </w:rPr>
    </w:lvl>
    <w:lvl w:ilvl="2" w:tplc="6BFE4ABA">
      <w:start w:val="1"/>
      <w:numFmt w:val="decimal"/>
      <w:lvlText w:val="%3."/>
      <w:lvlJc w:val="left"/>
      <w:pPr>
        <w:ind w:left="2160" w:hanging="360"/>
      </w:pPr>
    </w:lvl>
    <w:lvl w:ilvl="3" w:tplc="2304CBEA">
      <w:start w:val="1"/>
      <w:numFmt w:val="bullet"/>
      <w:lvlText w:val=""/>
      <w:lvlJc w:val="left"/>
      <w:pPr>
        <w:ind w:left="2880" w:hanging="360"/>
      </w:pPr>
      <w:rPr>
        <w:rFonts w:ascii="Symbol" w:hAnsi="Symbol" w:hint="default"/>
      </w:rPr>
    </w:lvl>
    <w:lvl w:ilvl="4" w:tplc="5AEA5E44">
      <w:start w:val="1"/>
      <w:numFmt w:val="bullet"/>
      <w:lvlText w:val="o"/>
      <w:lvlJc w:val="left"/>
      <w:pPr>
        <w:ind w:left="3600" w:hanging="360"/>
      </w:pPr>
      <w:rPr>
        <w:rFonts w:ascii="Courier New" w:hAnsi="Courier New" w:hint="default"/>
      </w:rPr>
    </w:lvl>
    <w:lvl w:ilvl="5" w:tplc="EF3C50A4">
      <w:start w:val="1"/>
      <w:numFmt w:val="bullet"/>
      <w:lvlText w:val=""/>
      <w:lvlJc w:val="left"/>
      <w:pPr>
        <w:ind w:left="4320" w:hanging="360"/>
      </w:pPr>
      <w:rPr>
        <w:rFonts w:ascii="Wingdings" w:hAnsi="Wingdings" w:hint="default"/>
      </w:rPr>
    </w:lvl>
    <w:lvl w:ilvl="6" w:tplc="011CEFF2">
      <w:start w:val="1"/>
      <w:numFmt w:val="bullet"/>
      <w:lvlText w:val=""/>
      <w:lvlJc w:val="left"/>
      <w:pPr>
        <w:ind w:left="5040" w:hanging="360"/>
      </w:pPr>
      <w:rPr>
        <w:rFonts w:ascii="Symbol" w:hAnsi="Symbol" w:hint="default"/>
      </w:rPr>
    </w:lvl>
    <w:lvl w:ilvl="7" w:tplc="C444F476">
      <w:start w:val="1"/>
      <w:numFmt w:val="bullet"/>
      <w:lvlText w:val="o"/>
      <w:lvlJc w:val="left"/>
      <w:pPr>
        <w:ind w:left="5760" w:hanging="360"/>
      </w:pPr>
      <w:rPr>
        <w:rFonts w:ascii="Courier New" w:hAnsi="Courier New" w:hint="default"/>
      </w:rPr>
    </w:lvl>
    <w:lvl w:ilvl="8" w:tplc="12F6E922">
      <w:start w:val="1"/>
      <w:numFmt w:val="bullet"/>
      <w:lvlText w:val=""/>
      <w:lvlJc w:val="left"/>
      <w:pPr>
        <w:ind w:left="6480" w:hanging="360"/>
      </w:pPr>
      <w:rPr>
        <w:rFonts w:ascii="Wingdings" w:hAnsi="Wingdings" w:hint="default"/>
      </w:rPr>
    </w:lvl>
  </w:abstractNum>
  <w:abstractNum w:abstractNumId="8" w15:restartNumberingAfterBreak="0">
    <w:nsid w:val="6DBBED6D"/>
    <w:multiLevelType w:val="hybridMultilevel"/>
    <w:tmpl w:val="B04853BC"/>
    <w:lvl w:ilvl="0" w:tplc="BCDA6C58">
      <w:start w:val="1"/>
      <w:numFmt w:val="bullet"/>
      <w:lvlText w:val=""/>
      <w:lvlJc w:val="left"/>
      <w:pPr>
        <w:ind w:left="720" w:hanging="360"/>
      </w:pPr>
      <w:rPr>
        <w:rFonts w:ascii="Symbol" w:hAnsi="Symbol" w:hint="default"/>
      </w:rPr>
    </w:lvl>
    <w:lvl w:ilvl="1" w:tplc="E8360900">
      <w:start w:val="1"/>
      <w:numFmt w:val="bullet"/>
      <w:lvlText w:val="o"/>
      <w:lvlJc w:val="left"/>
      <w:pPr>
        <w:ind w:left="1440" w:hanging="360"/>
      </w:pPr>
      <w:rPr>
        <w:rFonts w:ascii="Courier New" w:hAnsi="Courier New" w:hint="default"/>
      </w:rPr>
    </w:lvl>
    <w:lvl w:ilvl="2" w:tplc="C0CCE8BE">
      <w:start w:val="1"/>
      <w:numFmt w:val="bullet"/>
      <w:lvlText w:val=""/>
      <w:lvlJc w:val="left"/>
      <w:pPr>
        <w:ind w:left="2160" w:hanging="360"/>
      </w:pPr>
      <w:rPr>
        <w:rFonts w:ascii="Wingdings" w:hAnsi="Wingdings" w:hint="default"/>
      </w:rPr>
    </w:lvl>
    <w:lvl w:ilvl="3" w:tplc="5DB2FAF4">
      <w:start w:val="1"/>
      <w:numFmt w:val="bullet"/>
      <w:lvlText w:val=""/>
      <w:lvlJc w:val="left"/>
      <w:pPr>
        <w:ind w:left="2880" w:hanging="360"/>
      </w:pPr>
      <w:rPr>
        <w:rFonts w:ascii="Symbol" w:hAnsi="Symbol" w:hint="default"/>
      </w:rPr>
    </w:lvl>
    <w:lvl w:ilvl="4" w:tplc="0AFEF05C">
      <w:start w:val="1"/>
      <w:numFmt w:val="bullet"/>
      <w:lvlText w:val="o"/>
      <w:lvlJc w:val="left"/>
      <w:pPr>
        <w:ind w:left="3600" w:hanging="360"/>
      </w:pPr>
      <w:rPr>
        <w:rFonts w:ascii="Courier New" w:hAnsi="Courier New" w:hint="default"/>
      </w:rPr>
    </w:lvl>
    <w:lvl w:ilvl="5" w:tplc="BDA6082A">
      <w:start w:val="1"/>
      <w:numFmt w:val="bullet"/>
      <w:lvlText w:val=""/>
      <w:lvlJc w:val="left"/>
      <w:pPr>
        <w:ind w:left="4320" w:hanging="360"/>
      </w:pPr>
      <w:rPr>
        <w:rFonts w:ascii="Wingdings" w:hAnsi="Wingdings" w:hint="default"/>
      </w:rPr>
    </w:lvl>
    <w:lvl w:ilvl="6" w:tplc="A656B7A4">
      <w:start w:val="1"/>
      <w:numFmt w:val="bullet"/>
      <w:lvlText w:val=""/>
      <w:lvlJc w:val="left"/>
      <w:pPr>
        <w:ind w:left="5040" w:hanging="360"/>
      </w:pPr>
      <w:rPr>
        <w:rFonts w:ascii="Symbol" w:hAnsi="Symbol" w:hint="default"/>
      </w:rPr>
    </w:lvl>
    <w:lvl w:ilvl="7" w:tplc="945033E4">
      <w:start w:val="1"/>
      <w:numFmt w:val="bullet"/>
      <w:lvlText w:val="o"/>
      <w:lvlJc w:val="left"/>
      <w:pPr>
        <w:ind w:left="5760" w:hanging="360"/>
      </w:pPr>
      <w:rPr>
        <w:rFonts w:ascii="Courier New" w:hAnsi="Courier New" w:hint="default"/>
      </w:rPr>
    </w:lvl>
    <w:lvl w:ilvl="8" w:tplc="123C0A94">
      <w:start w:val="1"/>
      <w:numFmt w:val="bullet"/>
      <w:lvlText w:val=""/>
      <w:lvlJc w:val="left"/>
      <w:pPr>
        <w:ind w:left="6480" w:hanging="360"/>
      </w:pPr>
      <w:rPr>
        <w:rFonts w:ascii="Wingdings" w:hAnsi="Wingdings" w:hint="default"/>
      </w:rPr>
    </w:lvl>
  </w:abstractNum>
  <w:abstractNum w:abstractNumId="9" w15:restartNumberingAfterBreak="0">
    <w:nsid w:val="7EE80679"/>
    <w:multiLevelType w:val="hybridMultilevel"/>
    <w:tmpl w:val="09B48636"/>
    <w:lvl w:ilvl="0" w:tplc="24B82A48">
      <w:start w:val="1"/>
      <w:numFmt w:val="bullet"/>
      <w:lvlText w:val=""/>
      <w:lvlJc w:val="left"/>
      <w:pPr>
        <w:ind w:left="720" w:hanging="360"/>
      </w:pPr>
      <w:rPr>
        <w:rFonts w:ascii="Symbol" w:hAnsi="Symbol" w:hint="default"/>
      </w:rPr>
    </w:lvl>
    <w:lvl w:ilvl="1" w:tplc="8370ED8A">
      <w:start w:val="1"/>
      <w:numFmt w:val="bullet"/>
      <w:lvlText w:val="o"/>
      <w:lvlJc w:val="left"/>
      <w:pPr>
        <w:ind w:left="1440" w:hanging="360"/>
      </w:pPr>
      <w:rPr>
        <w:rFonts w:ascii="Courier New" w:hAnsi="Courier New" w:hint="default"/>
      </w:rPr>
    </w:lvl>
    <w:lvl w:ilvl="2" w:tplc="6964B198">
      <w:start w:val="1"/>
      <w:numFmt w:val="bullet"/>
      <w:lvlText w:val=""/>
      <w:lvlJc w:val="left"/>
      <w:pPr>
        <w:ind w:left="2160" w:hanging="360"/>
      </w:pPr>
      <w:rPr>
        <w:rFonts w:ascii="Wingdings" w:hAnsi="Wingdings" w:hint="default"/>
      </w:rPr>
    </w:lvl>
    <w:lvl w:ilvl="3" w:tplc="B6267714">
      <w:start w:val="1"/>
      <w:numFmt w:val="bullet"/>
      <w:lvlText w:val=""/>
      <w:lvlJc w:val="left"/>
      <w:pPr>
        <w:ind w:left="2880" w:hanging="360"/>
      </w:pPr>
      <w:rPr>
        <w:rFonts w:ascii="Symbol" w:hAnsi="Symbol" w:hint="default"/>
      </w:rPr>
    </w:lvl>
    <w:lvl w:ilvl="4" w:tplc="971447E6">
      <w:start w:val="1"/>
      <w:numFmt w:val="bullet"/>
      <w:lvlText w:val="o"/>
      <w:lvlJc w:val="left"/>
      <w:pPr>
        <w:ind w:left="3600" w:hanging="360"/>
      </w:pPr>
      <w:rPr>
        <w:rFonts w:ascii="Courier New" w:hAnsi="Courier New" w:hint="default"/>
      </w:rPr>
    </w:lvl>
    <w:lvl w:ilvl="5" w:tplc="99C80FEE">
      <w:start w:val="1"/>
      <w:numFmt w:val="bullet"/>
      <w:lvlText w:val=""/>
      <w:lvlJc w:val="left"/>
      <w:pPr>
        <w:ind w:left="4320" w:hanging="360"/>
      </w:pPr>
      <w:rPr>
        <w:rFonts w:ascii="Wingdings" w:hAnsi="Wingdings" w:hint="default"/>
      </w:rPr>
    </w:lvl>
    <w:lvl w:ilvl="6" w:tplc="9140C8A8">
      <w:start w:val="1"/>
      <w:numFmt w:val="bullet"/>
      <w:lvlText w:val=""/>
      <w:lvlJc w:val="left"/>
      <w:pPr>
        <w:ind w:left="5040" w:hanging="360"/>
      </w:pPr>
      <w:rPr>
        <w:rFonts w:ascii="Symbol" w:hAnsi="Symbol" w:hint="default"/>
      </w:rPr>
    </w:lvl>
    <w:lvl w:ilvl="7" w:tplc="6C5A2A3C">
      <w:start w:val="1"/>
      <w:numFmt w:val="bullet"/>
      <w:lvlText w:val="o"/>
      <w:lvlJc w:val="left"/>
      <w:pPr>
        <w:ind w:left="5760" w:hanging="360"/>
      </w:pPr>
      <w:rPr>
        <w:rFonts w:ascii="Courier New" w:hAnsi="Courier New" w:hint="default"/>
      </w:rPr>
    </w:lvl>
    <w:lvl w:ilvl="8" w:tplc="A5146DA4">
      <w:start w:val="1"/>
      <w:numFmt w:val="bullet"/>
      <w:lvlText w:val=""/>
      <w:lvlJc w:val="left"/>
      <w:pPr>
        <w:ind w:left="6480" w:hanging="360"/>
      </w:pPr>
      <w:rPr>
        <w:rFonts w:ascii="Wingdings" w:hAnsi="Wingdings" w:hint="default"/>
      </w:rPr>
    </w:lvl>
  </w:abstractNum>
  <w:num w:numId="1" w16cid:durableId="854341891">
    <w:abstractNumId w:val="2"/>
  </w:num>
  <w:num w:numId="2" w16cid:durableId="706414291">
    <w:abstractNumId w:val="3"/>
  </w:num>
  <w:num w:numId="3" w16cid:durableId="1670399476">
    <w:abstractNumId w:val="5"/>
  </w:num>
  <w:num w:numId="4" w16cid:durableId="1093281658">
    <w:abstractNumId w:val="8"/>
  </w:num>
  <w:num w:numId="5" w16cid:durableId="1651867096">
    <w:abstractNumId w:val="6"/>
  </w:num>
  <w:num w:numId="6" w16cid:durableId="306326329">
    <w:abstractNumId w:val="1"/>
  </w:num>
  <w:num w:numId="7" w16cid:durableId="681976005">
    <w:abstractNumId w:val="9"/>
  </w:num>
  <w:num w:numId="8" w16cid:durableId="488248695">
    <w:abstractNumId w:val="7"/>
  </w:num>
  <w:num w:numId="9" w16cid:durableId="1216116556">
    <w:abstractNumId w:val="0"/>
  </w:num>
  <w:num w:numId="10" w16cid:durableId="147985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1A405091"/>
    <w:rsid w:val="000157F9"/>
    <w:rsid w:val="0004645A"/>
    <w:rsid w:val="00095307"/>
    <w:rsid w:val="00102F38"/>
    <w:rsid w:val="0011798A"/>
    <w:rsid w:val="00120A77"/>
    <w:rsid w:val="00141C20"/>
    <w:rsid w:val="00174A8D"/>
    <w:rsid w:val="001A7F5B"/>
    <w:rsid w:val="001E7A52"/>
    <w:rsid w:val="00202CC1"/>
    <w:rsid w:val="00202EF5"/>
    <w:rsid w:val="00221CDA"/>
    <w:rsid w:val="002711BD"/>
    <w:rsid w:val="002A3D6F"/>
    <w:rsid w:val="002A784C"/>
    <w:rsid w:val="002C07FA"/>
    <w:rsid w:val="002C1FBC"/>
    <w:rsid w:val="002E7483"/>
    <w:rsid w:val="003069F7"/>
    <w:rsid w:val="00322AFB"/>
    <w:rsid w:val="00346860"/>
    <w:rsid w:val="003971EB"/>
    <w:rsid w:val="003B005C"/>
    <w:rsid w:val="003C4415"/>
    <w:rsid w:val="003C6E6D"/>
    <w:rsid w:val="003E4F0A"/>
    <w:rsid w:val="00423151"/>
    <w:rsid w:val="00434ADE"/>
    <w:rsid w:val="00435749"/>
    <w:rsid w:val="0043642E"/>
    <w:rsid w:val="00451DA7"/>
    <w:rsid w:val="0048473A"/>
    <w:rsid w:val="004F6950"/>
    <w:rsid w:val="005900C6"/>
    <w:rsid w:val="00600650"/>
    <w:rsid w:val="00605E98"/>
    <w:rsid w:val="00653D15"/>
    <w:rsid w:val="0068548F"/>
    <w:rsid w:val="006B6BFD"/>
    <w:rsid w:val="006D62C7"/>
    <w:rsid w:val="00715578"/>
    <w:rsid w:val="00774A7D"/>
    <w:rsid w:val="008021BF"/>
    <w:rsid w:val="00804DFF"/>
    <w:rsid w:val="008179AE"/>
    <w:rsid w:val="008A1E33"/>
    <w:rsid w:val="008D6E2B"/>
    <w:rsid w:val="00A25E75"/>
    <w:rsid w:val="00A43AA2"/>
    <w:rsid w:val="00AA4F19"/>
    <w:rsid w:val="00AF579C"/>
    <w:rsid w:val="00B231C2"/>
    <w:rsid w:val="00B30EA5"/>
    <w:rsid w:val="00B43FA9"/>
    <w:rsid w:val="00B83532"/>
    <w:rsid w:val="00C67A5B"/>
    <w:rsid w:val="00CD51D3"/>
    <w:rsid w:val="00D843FC"/>
    <w:rsid w:val="00E369D4"/>
    <w:rsid w:val="00E478DC"/>
    <w:rsid w:val="00ED7D94"/>
    <w:rsid w:val="00F51027"/>
    <w:rsid w:val="00F5395A"/>
    <w:rsid w:val="00F645CD"/>
    <w:rsid w:val="00F83765"/>
    <w:rsid w:val="00FC4AB8"/>
    <w:rsid w:val="1A405091"/>
    <w:rsid w:val="235F7497"/>
    <w:rsid w:val="33BC16EA"/>
    <w:rsid w:val="422EE299"/>
    <w:rsid w:val="4549F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6A49"/>
  <w15:docId w15:val="{DF326509-9407-4ACB-96B9-E36E33AC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Kaitlyn De Jesus</cp:lastModifiedBy>
  <cp:revision>3</cp:revision>
  <cp:lastPrinted>2024-06-07T01:12:00Z</cp:lastPrinted>
  <dcterms:created xsi:type="dcterms:W3CDTF">2024-05-08T14:48:00Z</dcterms:created>
  <dcterms:modified xsi:type="dcterms:W3CDTF">2024-06-07T01:19:00Z</dcterms:modified>
</cp:coreProperties>
</file>